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14404378"/>
    <w:p w:rsidR="00042AD0" w:rsidRPr="0049141F" w:rsidRDefault="0049141F" w:rsidP="00005B7C">
      <w:pPr>
        <w:pStyle w:val="ULSHeading1"/>
        <w:spacing w:before="0"/>
        <w:rPr>
          <w:color w:val="FFFFFF" w:themeColor="background1"/>
        </w:rPr>
      </w:pPr>
      <w:r w:rsidRPr="0049141F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-96520</wp:posOffset>
                </wp:positionV>
                <wp:extent cx="6648450" cy="8096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809625"/>
                        </a:xfrm>
                        <a:prstGeom prst="rect">
                          <a:avLst/>
                        </a:prstGeom>
                        <a:solidFill>
                          <a:srgbClr val="0025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7C084" id="Rectangle 5" o:spid="_x0000_s1026" style="position:absolute;margin-left:472.3pt;margin-top:-7.6pt;width:523.5pt;height:63.7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" fillcolor="#002554" stroked="f" strokeweight="2pt">
                <w10:wrap anchorx="margin"/>
              </v:rect>
            </w:pict>
          </mc:Fallback>
        </mc:AlternateContent>
      </w:r>
      <w:bookmarkEnd w:id="0"/>
      <w:r w:rsidR="00446707">
        <w:rPr>
          <w:color w:val="FFFFFF" w:themeColor="background1"/>
        </w:rPr>
        <w:t>Google Scholar – Five top tips</w:t>
      </w:r>
    </w:p>
    <w:p w:rsidR="00160735" w:rsidRDefault="00160735" w:rsidP="00160735">
      <w:pPr>
        <w:pStyle w:val="ULSNormal"/>
      </w:pPr>
      <w:r>
        <w:t xml:space="preserve">You can use Google Scholar to search </w:t>
      </w:r>
      <w:proofErr w:type="gramStart"/>
      <w:r>
        <w:t>for</w:t>
      </w:r>
      <w:proofErr w:type="gramEnd"/>
      <w:r>
        <w:t>:</w:t>
      </w:r>
    </w:p>
    <w:p w:rsidR="00160735" w:rsidRDefault="00160735" w:rsidP="00160735">
      <w:pPr>
        <w:pStyle w:val="ULSNormal"/>
      </w:pPr>
    </w:p>
    <w:p w:rsidR="00160735" w:rsidRDefault="00160735" w:rsidP="00160735">
      <w:pPr>
        <w:pStyle w:val="ULSNormal"/>
        <w:numPr>
          <w:ilvl w:val="0"/>
          <w:numId w:val="22"/>
        </w:numPr>
      </w:pPr>
      <w:r>
        <w:t>books</w:t>
      </w:r>
    </w:p>
    <w:p w:rsidR="00160735" w:rsidRDefault="00160735" w:rsidP="00160735">
      <w:pPr>
        <w:pStyle w:val="ULSNormal"/>
        <w:numPr>
          <w:ilvl w:val="0"/>
          <w:numId w:val="22"/>
        </w:numPr>
      </w:pPr>
      <w:r>
        <w:t>journal articles</w:t>
      </w:r>
    </w:p>
    <w:p w:rsidR="00160735" w:rsidRDefault="00160735" w:rsidP="00160735">
      <w:pPr>
        <w:pStyle w:val="ULSNormal"/>
        <w:numPr>
          <w:ilvl w:val="0"/>
          <w:numId w:val="22"/>
        </w:numPr>
      </w:pPr>
      <w:r>
        <w:t>conference proceedings</w:t>
      </w:r>
    </w:p>
    <w:p w:rsidR="00160735" w:rsidRDefault="00160735" w:rsidP="00160735">
      <w:pPr>
        <w:pStyle w:val="ULSNormal"/>
        <w:numPr>
          <w:ilvl w:val="0"/>
          <w:numId w:val="22"/>
        </w:numPr>
      </w:pPr>
      <w:proofErr w:type="gramStart"/>
      <w:r>
        <w:t>other</w:t>
      </w:r>
      <w:proofErr w:type="gramEnd"/>
      <w:r>
        <w:t xml:space="preserve"> scholarly publications.</w:t>
      </w:r>
    </w:p>
    <w:p w:rsidR="00160735" w:rsidRDefault="00160735" w:rsidP="00160735">
      <w:pPr>
        <w:pStyle w:val="ULSNormal"/>
      </w:pPr>
    </w:p>
    <w:p w:rsidR="00160735" w:rsidRDefault="00160735" w:rsidP="00160735">
      <w:pPr>
        <w:pStyle w:val="ULSNormal"/>
      </w:pPr>
      <w:r>
        <w:t>You can also view full text resources where Cardiff University has a subscription.</w:t>
      </w:r>
    </w:p>
    <w:p w:rsidR="00160735" w:rsidRDefault="00160735" w:rsidP="00160735">
      <w:pPr>
        <w:pStyle w:val="ULSNormal"/>
      </w:pPr>
    </w:p>
    <w:p w:rsidR="00F24580" w:rsidRDefault="00160735" w:rsidP="00F24580">
      <w:pPr>
        <w:pStyle w:val="ULSHeading2"/>
      </w:pPr>
      <w:r>
        <w:t>Getting started</w:t>
      </w:r>
    </w:p>
    <w:p w:rsidR="00453901" w:rsidRDefault="00453901" w:rsidP="00453901">
      <w:pPr>
        <w:pStyle w:val="ULSNormal"/>
      </w:pPr>
      <w:r>
        <w:t xml:space="preserve">To </w:t>
      </w:r>
      <w:r w:rsidR="002C157C">
        <w:t>access Google Scholar, you can either</w:t>
      </w:r>
      <w:r>
        <w:t>:</w:t>
      </w:r>
    </w:p>
    <w:p w:rsidR="002C157C" w:rsidRDefault="002C157C" w:rsidP="00453901">
      <w:pPr>
        <w:pStyle w:val="ULSNormal"/>
      </w:pPr>
    </w:p>
    <w:p w:rsidR="002C157C" w:rsidRDefault="002C157C" w:rsidP="002C157C">
      <w:pPr>
        <w:pStyle w:val="ULSNormal"/>
        <w:numPr>
          <w:ilvl w:val="0"/>
          <w:numId w:val="23"/>
        </w:numPr>
      </w:pPr>
      <w:r>
        <w:t>search online for “Google Scholar”, or</w:t>
      </w:r>
    </w:p>
    <w:p w:rsidR="002C157C" w:rsidRDefault="002C157C" w:rsidP="002C157C">
      <w:pPr>
        <w:pStyle w:val="ULSNormal"/>
        <w:numPr>
          <w:ilvl w:val="0"/>
          <w:numId w:val="23"/>
        </w:numPr>
      </w:pPr>
      <w:proofErr w:type="gramStart"/>
      <w:r>
        <w:t>go</w:t>
      </w:r>
      <w:proofErr w:type="gramEnd"/>
      <w:r>
        <w:t xml:space="preserve"> to scholar.google.co.uk.</w:t>
      </w:r>
    </w:p>
    <w:p w:rsidR="00453901" w:rsidRDefault="00453901" w:rsidP="00453901">
      <w:pPr>
        <w:pStyle w:val="ULSNormal"/>
      </w:pPr>
    </w:p>
    <w:p w:rsidR="00453901" w:rsidRDefault="00160735" w:rsidP="00453901">
      <w:pPr>
        <w:pStyle w:val="ULSHeading2"/>
      </w:pPr>
      <w:r>
        <w:t>Tip 1: Focus your search</w:t>
      </w:r>
    </w:p>
    <w:p w:rsidR="002C157C" w:rsidRDefault="002C157C" w:rsidP="00453901">
      <w:pPr>
        <w:pStyle w:val="ULSNormal"/>
      </w:pPr>
      <w:r>
        <w:t xml:space="preserve">When you carry out a simple search in Google </w:t>
      </w:r>
      <w:proofErr w:type="gramStart"/>
      <w:r>
        <w:t>Scholar</w:t>
      </w:r>
      <w:proofErr w:type="gramEnd"/>
      <w:r>
        <w:t xml:space="preserve"> you get a lot of results. You can focus your search by:</w:t>
      </w:r>
    </w:p>
    <w:p w:rsidR="002C157C" w:rsidRDefault="002C157C" w:rsidP="00453901">
      <w:pPr>
        <w:pStyle w:val="ULSNormal"/>
      </w:pPr>
    </w:p>
    <w:p w:rsidR="002C157C" w:rsidRDefault="002C157C" w:rsidP="009A4688">
      <w:pPr>
        <w:pStyle w:val="ULSNormal"/>
        <w:numPr>
          <w:ilvl w:val="0"/>
          <w:numId w:val="24"/>
        </w:numPr>
        <w:rPr>
          <w:b/>
        </w:rPr>
      </w:pPr>
      <w:r>
        <w:t xml:space="preserve">Enclosing key phrases in quotation marks – for example, you could change the </w:t>
      </w:r>
      <w:proofErr w:type="gramStart"/>
      <w:r>
        <w:t xml:space="preserve">search </w:t>
      </w:r>
      <w:r w:rsidRPr="002C157C">
        <w:rPr>
          <w:b/>
        </w:rPr>
        <w:t>congestion charge emission</w:t>
      </w:r>
      <w:proofErr w:type="gramEnd"/>
      <w:r>
        <w:t xml:space="preserve"> to </w:t>
      </w:r>
      <w:r w:rsidRPr="002C157C">
        <w:rPr>
          <w:b/>
        </w:rPr>
        <w:t>“congestion charge” emission</w:t>
      </w:r>
      <w:r w:rsidR="00A363EB">
        <w:rPr>
          <w:b/>
        </w:rPr>
        <w:t>.</w:t>
      </w:r>
    </w:p>
    <w:p w:rsidR="002C157C" w:rsidRDefault="002C157C" w:rsidP="009A4688">
      <w:pPr>
        <w:pStyle w:val="ULSNormal"/>
        <w:numPr>
          <w:ilvl w:val="0"/>
          <w:numId w:val="24"/>
        </w:numPr>
      </w:pPr>
      <w:r>
        <w:t>Filtering your results by date - u</w:t>
      </w:r>
      <w:r w:rsidRPr="002C157C">
        <w:t xml:space="preserve">se </w:t>
      </w:r>
      <w:r>
        <w:t xml:space="preserve">the date filters on the left-hand side of the results page to show </w:t>
      </w:r>
      <w:r w:rsidR="009A4688">
        <w:t>only results published before, after or between certain dates</w:t>
      </w:r>
      <w:r w:rsidR="00A363EB">
        <w:t>.</w:t>
      </w:r>
    </w:p>
    <w:p w:rsidR="009A4688" w:rsidRPr="002C157C" w:rsidRDefault="009A4688" w:rsidP="009A4688">
      <w:pPr>
        <w:pStyle w:val="ULSNormal"/>
        <w:numPr>
          <w:ilvl w:val="0"/>
          <w:numId w:val="24"/>
        </w:numPr>
      </w:pPr>
      <w:r>
        <w:t>Using the advanced search options – use the menu to access the advanced search window where you can filter by keyword, title, author or date.</w:t>
      </w:r>
    </w:p>
    <w:p w:rsidR="00CB156C" w:rsidRDefault="00CB156C" w:rsidP="00453901">
      <w:pPr>
        <w:pStyle w:val="ULSNormal"/>
      </w:pPr>
    </w:p>
    <w:p w:rsidR="00453901" w:rsidRDefault="00160735" w:rsidP="00453901">
      <w:pPr>
        <w:pStyle w:val="ULSHeading2"/>
      </w:pPr>
      <w:r>
        <w:t>Tip 2: Access the full text</w:t>
      </w:r>
    </w:p>
    <w:p w:rsidR="009A4688" w:rsidRDefault="009A4688" w:rsidP="00160735">
      <w:pPr>
        <w:pStyle w:val="ULSNormal"/>
      </w:pPr>
      <w:r>
        <w:t xml:space="preserve">When you use Google Scholar on campus, you will see </w:t>
      </w:r>
      <w:r w:rsidRPr="009A4688">
        <w:rPr>
          <w:b/>
        </w:rPr>
        <w:t>Full Text @ Cardiff</w:t>
      </w:r>
      <w:r>
        <w:t xml:space="preserve"> links next to some of your results. These identify the resources to which Cardiff University subscribes. To access the full text of an article:</w:t>
      </w:r>
    </w:p>
    <w:p w:rsidR="009A4688" w:rsidRDefault="009A4688" w:rsidP="00160735">
      <w:pPr>
        <w:pStyle w:val="ULSNormal"/>
      </w:pPr>
    </w:p>
    <w:p w:rsidR="00CB156C" w:rsidRDefault="009A4688" w:rsidP="009A4688">
      <w:pPr>
        <w:pStyle w:val="ULSNormal"/>
        <w:numPr>
          <w:ilvl w:val="0"/>
          <w:numId w:val="25"/>
        </w:numPr>
      </w:pPr>
      <w:r>
        <w:t xml:space="preserve">Click the </w:t>
      </w:r>
      <w:r w:rsidRPr="009A4688">
        <w:rPr>
          <w:b/>
        </w:rPr>
        <w:t>Full Text @ Cardiff</w:t>
      </w:r>
      <w:r>
        <w:t xml:space="preserve"> link next to the required article.</w:t>
      </w:r>
    </w:p>
    <w:p w:rsidR="009A4688" w:rsidRDefault="009A4688" w:rsidP="009A4688">
      <w:pPr>
        <w:pStyle w:val="ULSNormal"/>
        <w:numPr>
          <w:ilvl w:val="0"/>
          <w:numId w:val="25"/>
        </w:numPr>
      </w:pPr>
      <w:r>
        <w:t xml:space="preserve">The article record will open in </w:t>
      </w:r>
      <w:proofErr w:type="spellStart"/>
      <w:r>
        <w:t>LibrarySearch</w:t>
      </w:r>
      <w:proofErr w:type="spellEnd"/>
      <w:r>
        <w:t xml:space="preserve">. If </w:t>
      </w:r>
      <w:proofErr w:type="gramStart"/>
      <w:r>
        <w:t>you’re</w:t>
      </w:r>
      <w:proofErr w:type="gramEnd"/>
      <w:r>
        <w:t xml:space="preserve"> not already signed in to </w:t>
      </w:r>
      <w:proofErr w:type="spellStart"/>
      <w:r>
        <w:t>LibrarySearch</w:t>
      </w:r>
      <w:proofErr w:type="spellEnd"/>
      <w:r>
        <w:t>, sign in using your Cardiff University username and password.</w:t>
      </w:r>
    </w:p>
    <w:p w:rsidR="009A4688" w:rsidRDefault="009A4688" w:rsidP="009A4688">
      <w:pPr>
        <w:pStyle w:val="ULSNormal"/>
        <w:numPr>
          <w:ilvl w:val="0"/>
          <w:numId w:val="25"/>
        </w:numPr>
      </w:pPr>
      <w:r>
        <w:t xml:space="preserve">Click either the </w:t>
      </w:r>
      <w:r w:rsidRPr="009A4688">
        <w:rPr>
          <w:b/>
        </w:rPr>
        <w:t>Download Article</w:t>
      </w:r>
      <w:r>
        <w:t xml:space="preserve"> link, or </w:t>
      </w:r>
      <w:r w:rsidRPr="009A4688">
        <w:rPr>
          <w:b/>
        </w:rPr>
        <w:t>Full text available at</w:t>
      </w:r>
      <w:r>
        <w:t xml:space="preserve"> link to view the article.</w:t>
      </w:r>
    </w:p>
    <w:p w:rsidR="00453901" w:rsidRDefault="00453901" w:rsidP="00453901">
      <w:pPr>
        <w:pStyle w:val="ULSNormal"/>
      </w:pPr>
    </w:p>
    <w:p w:rsidR="009A4688" w:rsidRDefault="009A4688" w:rsidP="00453901">
      <w:pPr>
        <w:pStyle w:val="ULSNormal"/>
      </w:pPr>
      <w:r>
        <w:t xml:space="preserve">When </w:t>
      </w:r>
      <w:proofErr w:type="gramStart"/>
      <w:r>
        <w:t>you’re</w:t>
      </w:r>
      <w:proofErr w:type="gramEnd"/>
      <w:r>
        <w:t xml:space="preserve"> off campus, you won’t see the </w:t>
      </w:r>
      <w:r w:rsidRPr="009A4688">
        <w:rPr>
          <w:b/>
        </w:rPr>
        <w:t>Full Text @ Cardiff</w:t>
      </w:r>
      <w:r>
        <w:t xml:space="preserve"> links. To show these links while off campus:</w:t>
      </w:r>
    </w:p>
    <w:p w:rsidR="009A4688" w:rsidRDefault="009A4688" w:rsidP="00453901">
      <w:pPr>
        <w:pStyle w:val="ULSNormal"/>
      </w:pPr>
    </w:p>
    <w:p w:rsidR="009A4688" w:rsidRDefault="009A4688" w:rsidP="009A4688">
      <w:pPr>
        <w:pStyle w:val="ULSNormal"/>
        <w:numPr>
          <w:ilvl w:val="0"/>
          <w:numId w:val="26"/>
        </w:numPr>
      </w:pPr>
      <w:r>
        <w:t xml:space="preserve">In Google Scholar, click the </w:t>
      </w:r>
      <w:r w:rsidRPr="009A4688">
        <w:rPr>
          <w:b/>
        </w:rPr>
        <w:t>menu</w:t>
      </w:r>
      <w:r>
        <w:t xml:space="preserve"> button then choose </w:t>
      </w:r>
      <w:r w:rsidRPr="009A4688">
        <w:rPr>
          <w:b/>
        </w:rPr>
        <w:t>Settings</w:t>
      </w:r>
      <w:r>
        <w:t>.</w:t>
      </w:r>
    </w:p>
    <w:p w:rsidR="009A4688" w:rsidRDefault="009A4688" w:rsidP="009A4688">
      <w:pPr>
        <w:pStyle w:val="ULSNormal"/>
        <w:numPr>
          <w:ilvl w:val="0"/>
          <w:numId w:val="26"/>
        </w:numPr>
      </w:pPr>
      <w:r>
        <w:t xml:space="preserve">Click the </w:t>
      </w:r>
      <w:r w:rsidRPr="009A4688">
        <w:rPr>
          <w:b/>
        </w:rPr>
        <w:t>Library links</w:t>
      </w:r>
      <w:r>
        <w:t xml:space="preserve"> option from the menu shown.</w:t>
      </w:r>
    </w:p>
    <w:p w:rsidR="009A4688" w:rsidRDefault="009A4688" w:rsidP="009A4688">
      <w:pPr>
        <w:pStyle w:val="ULSNormal"/>
        <w:numPr>
          <w:ilvl w:val="0"/>
          <w:numId w:val="26"/>
        </w:numPr>
      </w:pPr>
      <w:r>
        <w:t>Type “Cardiff University” in the search box</w:t>
      </w:r>
      <w:r w:rsidR="001D0F72">
        <w:t xml:space="preserve"> then click the search box.</w:t>
      </w:r>
    </w:p>
    <w:p w:rsidR="001D0F72" w:rsidRDefault="001D0F72" w:rsidP="009A4688">
      <w:pPr>
        <w:pStyle w:val="ULSNormal"/>
        <w:numPr>
          <w:ilvl w:val="0"/>
          <w:numId w:val="26"/>
        </w:numPr>
      </w:pPr>
      <w:r>
        <w:t xml:space="preserve">When the results </w:t>
      </w:r>
      <w:proofErr w:type="gramStart"/>
      <w:r>
        <w:t>are shown</w:t>
      </w:r>
      <w:proofErr w:type="gramEnd"/>
      <w:r>
        <w:t xml:space="preserve">, tick the box next </w:t>
      </w:r>
      <w:r w:rsidRPr="001D0F72">
        <w:rPr>
          <w:b/>
        </w:rPr>
        <w:t>to Cardiff University – Full Text @ Cardiff</w:t>
      </w:r>
      <w:r>
        <w:t>.</w:t>
      </w:r>
      <w:bookmarkStart w:id="1" w:name="_GoBack"/>
      <w:bookmarkEnd w:id="1"/>
    </w:p>
    <w:p w:rsidR="001D0F72" w:rsidRDefault="001D0F72" w:rsidP="009A4688">
      <w:pPr>
        <w:pStyle w:val="ULSNormal"/>
        <w:numPr>
          <w:ilvl w:val="0"/>
          <w:numId w:val="26"/>
        </w:numPr>
      </w:pPr>
      <w:r>
        <w:t xml:space="preserve">Click the </w:t>
      </w:r>
      <w:r w:rsidRPr="001D0F72">
        <w:rPr>
          <w:b/>
        </w:rPr>
        <w:t>Save</w:t>
      </w:r>
      <w:r>
        <w:t xml:space="preserve"> button.</w:t>
      </w:r>
    </w:p>
    <w:p w:rsidR="001D0F72" w:rsidRDefault="001D0F72" w:rsidP="001D0F72">
      <w:pPr>
        <w:pStyle w:val="ULSNormal"/>
      </w:pPr>
    </w:p>
    <w:p w:rsidR="001D0F72" w:rsidRDefault="001D0F72" w:rsidP="001D0F72">
      <w:pPr>
        <w:pStyle w:val="ULSNormal"/>
      </w:pPr>
      <w:r>
        <w:t xml:space="preserve">The </w:t>
      </w:r>
      <w:r w:rsidRPr="009A4688">
        <w:rPr>
          <w:b/>
        </w:rPr>
        <w:t>Full Text @ Cardiff</w:t>
      </w:r>
      <w:r>
        <w:t xml:space="preserve"> links </w:t>
      </w:r>
      <w:proofErr w:type="gramStart"/>
      <w:r>
        <w:t>will now be displayed</w:t>
      </w:r>
      <w:proofErr w:type="gramEnd"/>
      <w:r>
        <w:t>.</w:t>
      </w:r>
    </w:p>
    <w:p w:rsidR="009A4688" w:rsidRDefault="009A4688" w:rsidP="00453901">
      <w:pPr>
        <w:pStyle w:val="ULSNormal"/>
      </w:pPr>
    </w:p>
    <w:p w:rsidR="00510C66" w:rsidRDefault="00510C66" w:rsidP="00453901">
      <w:pPr>
        <w:pStyle w:val="ULSNormal"/>
      </w:pPr>
    </w:p>
    <w:p w:rsidR="00453901" w:rsidRDefault="00160735" w:rsidP="00453901">
      <w:pPr>
        <w:pStyle w:val="ULSHeading2"/>
      </w:pPr>
      <w:r>
        <w:t>Tip 3: Set up an email alert</w:t>
      </w:r>
    </w:p>
    <w:p w:rsidR="003437E2" w:rsidRDefault="00510C66" w:rsidP="00160735">
      <w:pPr>
        <w:pStyle w:val="ULSNormal"/>
      </w:pPr>
      <w:r>
        <w:t xml:space="preserve">Rather than carrying out repeated searches for the same keywords, Google Scholar can alert you when new results </w:t>
      </w:r>
      <w:proofErr w:type="gramStart"/>
      <w:r>
        <w:t>are added</w:t>
      </w:r>
      <w:proofErr w:type="gramEnd"/>
      <w:r>
        <w:t xml:space="preserve"> that match your search terms. To set up an alert:</w:t>
      </w:r>
    </w:p>
    <w:p w:rsidR="00510C66" w:rsidRDefault="00510C66" w:rsidP="00160735">
      <w:pPr>
        <w:pStyle w:val="ULSNormal"/>
      </w:pPr>
    </w:p>
    <w:p w:rsidR="00510C66" w:rsidRDefault="00510C66" w:rsidP="00510C66">
      <w:pPr>
        <w:pStyle w:val="ULSNormal"/>
        <w:numPr>
          <w:ilvl w:val="0"/>
          <w:numId w:val="27"/>
        </w:numPr>
      </w:pPr>
      <w:r>
        <w:t xml:space="preserve">Click the </w:t>
      </w:r>
      <w:r w:rsidRPr="00510C66">
        <w:rPr>
          <w:b/>
        </w:rPr>
        <w:t>Create alert</w:t>
      </w:r>
      <w:r>
        <w:t xml:space="preserve"> button.</w:t>
      </w:r>
    </w:p>
    <w:p w:rsidR="00510C66" w:rsidRDefault="00510C66" w:rsidP="00510C66">
      <w:pPr>
        <w:pStyle w:val="ULSNormal"/>
        <w:numPr>
          <w:ilvl w:val="0"/>
          <w:numId w:val="27"/>
        </w:numPr>
      </w:pPr>
      <w:r>
        <w:t xml:space="preserve">In the </w:t>
      </w:r>
      <w:r w:rsidRPr="00510C66">
        <w:rPr>
          <w:b/>
        </w:rPr>
        <w:t>Alert query</w:t>
      </w:r>
      <w:r>
        <w:t xml:space="preserve"> box, make sure that your search terms </w:t>
      </w:r>
      <w:proofErr w:type="gramStart"/>
      <w:r>
        <w:t>have been entered</w:t>
      </w:r>
      <w:proofErr w:type="gramEnd"/>
      <w:r>
        <w:t xml:space="preserve"> correctly.</w:t>
      </w:r>
    </w:p>
    <w:p w:rsidR="00510C66" w:rsidRDefault="00510C66" w:rsidP="00510C66">
      <w:pPr>
        <w:pStyle w:val="ULSNormal"/>
        <w:numPr>
          <w:ilvl w:val="0"/>
          <w:numId w:val="27"/>
        </w:numPr>
      </w:pPr>
      <w:r>
        <w:t xml:space="preserve">Enter your email in the </w:t>
      </w:r>
      <w:r w:rsidRPr="00510C66">
        <w:rPr>
          <w:b/>
        </w:rPr>
        <w:t>Email</w:t>
      </w:r>
      <w:r>
        <w:t xml:space="preserve"> box.</w:t>
      </w:r>
    </w:p>
    <w:p w:rsidR="00510C66" w:rsidRDefault="00510C66" w:rsidP="00510C66">
      <w:pPr>
        <w:pStyle w:val="ULSNormal"/>
        <w:numPr>
          <w:ilvl w:val="0"/>
          <w:numId w:val="27"/>
        </w:numPr>
      </w:pPr>
      <w:r>
        <w:t xml:space="preserve">Click the </w:t>
      </w:r>
      <w:r w:rsidRPr="00510C66">
        <w:rPr>
          <w:b/>
        </w:rPr>
        <w:t>Create Alert</w:t>
      </w:r>
      <w:r>
        <w:t xml:space="preserve"> button to create the alert.</w:t>
      </w:r>
    </w:p>
    <w:p w:rsidR="00453901" w:rsidRDefault="00453901" w:rsidP="00453901">
      <w:pPr>
        <w:pStyle w:val="ULSNormal"/>
      </w:pPr>
    </w:p>
    <w:p w:rsidR="00160735" w:rsidRDefault="00160735" w:rsidP="00160735">
      <w:pPr>
        <w:pStyle w:val="ULSHeading2"/>
      </w:pPr>
      <w:r>
        <w:t>Tip 4: Use the “Cited by” links</w:t>
      </w:r>
    </w:p>
    <w:p w:rsidR="00510C66" w:rsidRDefault="00510C66" w:rsidP="00160735">
      <w:pPr>
        <w:pStyle w:val="ULSNormal"/>
      </w:pPr>
      <w:r>
        <w:t xml:space="preserve">When you carry out a search in Google Scholar, you will see </w:t>
      </w:r>
      <w:proofErr w:type="gramStart"/>
      <w:r w:rsidRPr="00510C66">
        <w:rPr>
          <w:b/>
        </w:rPr>
        <w:t>Cited</w:t>
      </w:r>
      <w:proofErr w:type="gramEnd"/>
      <w:r w:rsidRPr="00510C66">
        <w:rPr>
          <w:b/>
        </w:rPr>
        <w:t xml:space="preserve"> by…</w:t>
      </w:r>
      <w:r>
        <w:t xml:space="preserve"> links under each item. This link indicates the number of other documents that have listed the item in their bibliography. Click on the </w:t>
      </w:r>
      <w:r w:rsidRPr="00510C66">
        <w:rPr>
          <w:b/>
        </w:rPr>
        <w:t>Cited by…</w:t>
      </w:r>
      <w:r>
        <w:t xml:space="preserve"> link to show a list of all of these documents.</w:t>
      </w:r>
    </w:p>
    <w:p w:rsidR="00510C66" w:rsidRDefault="00510C66" w:rsidP="00160735">
      <w:pPr>
        <w:pStyle w:val="ULSNormal"/>
      </w:pPr>
    </w:p>
    <w:p w:rsidR="00510C66" w:rsidRDefault="00510C66" w:rsidP="00160735">
      <w:pPr>
        <w:pStyle w:val="ULSNormal"/>
      </w:pPr>
      <w:r>
        <w:t>This is a quick way of finding other potentially relevant publications.</w:t>
      </w:r>
    </w:p>
    <w:p w:rsidR="00CB156C" w:rsidRDefault="00CB156C" w:rsidP="00453901">
      <w:pPr>
        <w:pStyle w:val="ULSNormal"/>
      </w:pPr>
    </w:p>
    <w:p w:rsidR="00CB156C" w:rsidRDefault="00CB156C" w:rsidP="00453901">
      <w:pPr>
        <w:pStyle w:val="ULSNormal"/>
      </w:pPr>
    </w:p>
    <w:p w:rsidR="00160735" w:rsidRDefault="00160735" w:rsidP="00160735">
      <w:pPr>
        <w:pStyle w:val="ULSHeading2"/>
      </w:pPr>
      <w:r>
        <w:t>Tip 5: Set the “Import into EndNote” links</w:t>
      </w:r>
    </w:p>
    <w:p w:rsidR="00160735" w:rsidRDefault="00510C66" w:rsidP="00160735">
      <w:pPr>
        <w:pStyle w:val="ULSNormal"/>
      </w:pPr>
      <w:r>
        <w:t>If you use EndNote, you can import Google Scholar results to your library. To do this:</w:t>
      </w:r>
    </w:p>
    <w:p w:rsidR="00510C66" w:rsidRDefault="00510C66" w:rsidP="00160735">
      <w:pPr>
        <w:pStyle w:val="ULSNormal"/>
      </w:pPr>
    </w:p>
    <w:p w:rsidR="00510C66" w:rsidRDefault="00510C66" w:rsidP="00160735">
      <w:pPr>
        <w:pStyle w:val="ULSNormal"/>
        <w:numPr>
          <w:ilvl w:val="0"/>
          <w:numId w:val="28"/>
        </w:numPr>
      </w:pPr>
      <w:r>
        <w:t xml:space="preserve">In Google Scholar, click the </w:t>
      </w:r>
      <w:r w:rsidRPr="009A4688">
        <w:rPr>
          <w:b/>
        </w:rPr>
        <w:t>menu</w:t>
      </w:r>
      <w:r>
        <w:t xml:space="preserve"> button then choose </w:t>
      </w:r>
      <w:r w:rsidRPr="009A4688">
        <w:rPr>
          <w:b/>
        </w:rPr>
        <w:t>Settings</w:t>
      </w:r>
      <w:r>
        <w:t>.</w:t>
      </w:r>
    </w:p>
    <w:p w:rsidR="00510C66" w:rsidRDefault="00510C66" w:rsidP="00160735">
      <w:pPr>
        <w:pStyle w:val="ULSNormal"/>
        <w:numPr>
          <w:ilvl w:val="0"/>
          <w:numId w:val="28"/>
        </w:numPr>
      </w:pPr>
      <w:r>
        <w:t xml:space="preserve">Under the </w:t>
      </w:r>
      <w:r w:rsidRPr="006C0233">
        <w:rPr>
          <w:b/>
        </w:rPr>
        <w:t>Bibliography manager</w:t>
      </w:r>
      <w:r>
        <w:t xml:space="preserve"> section, </w:t>
      </w:r>
      <w:r w:rsidR="006C0233">
        <w:t xml:space="preserve">select the </w:t>
      </w:r>
      <w:r w:rsidR="006C0233" w:rsidRPr="006C0233">
        <w:rPr>
          <w:b/>
        </w:rPr>
        <w:t>Show links to import citations into</w:t>
      </w:r>
      <w:r w:rsidR="006C0233">
        <w:t xml:space="preserve"> option, and select </w:t>
      </w:r>
      <w:r w:rsidR="006C0233" w:rsidRPr="006C0233">
        <w:rPr>
          <w:b/>
        </w:rPr>
        <w:t>EndNote</w:t>
      </w:r>
      <w:r w:rsidR="006C0233">
        <w:t xml:space="preserve"> from the drop down menu.</w:t>
      </w:r>
    </w:p>
    <w:p w:rsidR="006C0233" w:rsidRDefault="006C0233" w:rsidP="00160735">
      <w:pPr>
        <w:pStyle w:val="ULSNormal"/>
        <w:numPr>
          <w:ilvl w:val="0"/>
          <w:numId w:val="28"/>
        </w:numPr>
      </w:pPr>
      <w:r>
        <w:t xml:space="preserve">Click the </w:t>
      </w:r>
      <w:r w:rsidRPr="006C0233">
        <w:rPr>
          <w:b/>
        </w:rPr>
        <w:t>Save</w:t>
      </w:r>
      <w:r>
        <w:t xml:space="preserve"> button to save your changes.</w:t>
      </w:r>
    </w:p>
    <w:p w:rsidR="00160735" w:rsidRDefault="00160735" w:rsidP="00453901">
      <w:pPr>
        <w:pStyle w:val="ULSNormal"/>
      </w:pPr>
    </w:p>
    <w:p w:rsidR="006C0233" w:rsidRDefault="006C0233" w:rsidP="00453901">
      <w:pPr>
        <w:pStyle w:val="ULSNormal"/>
      </w:pPr>
      <w:r>
        <w:t xml:space="preserve">The </w:t>
      </w:r>
      <w:r w:rsidRPr="006C0233">
        <w:rPr>
          <w:b/>
        </w:rPr>
        <w:t>Import into EndNote</w:t>
      </w:r>
      <w:r>
        <w:t xml:space="preserve"> links </w:t>
      </w:r>
      <w:proofErr w:type="gramStart"/>
      <w:r>
        <w:t>will now be shown</w:t>
      </w:r>
      <w:proofErr w:type="gramEnd"/>
      <w:r>
        <w:t xml:space="preserve"> under each search result.</w:t>
      </w:r>
    </w:p>
    <w:p w:rsidR="006C0233" w:rsidRDefault="006C0233" w:rsidP="00453901">
      <w:pPr>
        <w:pStyle w:val="ULSNormal"/>
      </w:pPr>
    </w:p>
    <w:p w:rsidR="006C0233" w:rsidRDefault="006C0233" w:rsidP="00453901">
      <w:pPr>
        <w:pStyle w:val="ULSNormal"/>
      </w:pPr>
    </w:p>
    <w:p w:rsidR="00CB156C" w:rsidRDefault="003437E2" w:rsidP="00CB156C">
      <w:pPr>
        <w:pStyle w:val="ULSHeading2"/>
      </w:pPr>
      <w:r>
        <w:t>More information</w:t>
      </w:r>
    </w:p>
    <w:p w:rsidR="00CB156C" w:rsidRDefault="003437E2" w:rsidP="00CB156C">
      <w:pPr>
        <w:pStyle w:val="ULSNormal"/>
      </w:pPr>
      <w:r>
        <w:t xml:space="preserve">If you require further help or information, just ask in your library or contact your </w:t>
      </w:r>
      <w:hyperlink r:id="rId8" w:history="1">
        <w:r w:rsidRPr="003437E2">
          <w:rPr>
            <w:rStyle w:val="Hyperlink"/>
          </w:rPr>
          <w:t>Subject Librarian</w:t>
        </w:r>
      </w:hyperlink>
      <w:r>
        <w:t>.</w:t>
      </w:r>
    </w:p>
    <w:p w:rsidR="00CB156C" w:rsidRDefault="00CB156C" w:rsidP="00453901">
      <w:pPr>
        <w:pStyle w:val="ULSNormal"/>
      </w:pPr>
    </w:p>
    <w:sectPr w:rsidR="00CB156C" w:rsidSect="002945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81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6C" w:rsidRDefault="00E2466C" w:rsidP="00AB1E43">
      <w:pPr>
        <w:spacing w:after="0" w:line="240" w:lineRule="auto"/>
      </w:pPr>
      <w:r>
        <w:separator/>
      </w:r>
    </w:p>
  </w:endnote>
  <w:endnote w:type="continuationSeparator" w:id="0">
    <w:p w:rsidR="00E2466C" w:rsidRDefault="00E2466C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207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358" w:rsidRDefault="00E52358" w:rsidP="00910C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3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6C" w:rsidRDefault="00E2466C" w:rsidP="00AB1E43">
      <w:pPr>
        <w:spacing w:after="0" w:line="240" w:lineRule="auto"/>
      </w:pPr>
      <w:r>
        <w:separator/>
      </w:r>
    </w:p>
  </w:footnote>
  <w:footnote w:type="continuationSeparator" w:id="0">
    <w:p w:rsidR="00E2466C" w:rsidRDefault="00E2466C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58" w:rsidRDefault="00E523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160000" cy="905123"/>
          <wp:effectExtent l="0" t="0" r="0" b="9525"/>
          <wp:wrapNone/>
          <wp:docPr id="7" name="Picture 7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58" w:rsidRDefault="00E52358" w:rsidP="00910C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945B2DB" wp14:editId="01EB7D6A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247" name="Picture 247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3EB0"/>
    <w:multiLevelType w:val="hybridMultilevel"/>
    <w:tmpl w:val="4BBCF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1009"/>
    <w:multiLevelType w:val="hybridMultilevel"/>
    <w:tmpl w:val="9D380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E60CD"/>
    <w:multiLevelType w:val="hybridMultilevel"/>
    <w:tmpl w:val="09FC8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E30BE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57FAF"/>
    <w:multiLevelType w:val="hybridMultilevel"/>
    <w:tmpl w:val="3D28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4F7F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E4A86"/>
    <w:multiLevelType w:val="hybridMultilevel"/>
    <w:tmpl w:val="0AE44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73EC1"/>
    <w:multiLevelType w:val="hybridMultilevel"/>
    <w:tmpl w:val="9D380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108B"/>
    <w:multiLevelType w:val="hybridMultilevel"/>
    <w:tmpl w:val="AEB4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F1DE7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 w15:restartNumberingAfterBreak="0">
    <w:nsid w:val="7D591681"/>
    <w:multiLevelType w:val="hybridMultilevel"/>
    <w:tmpl w:val="5268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9"/>
  </w:num>
  <w:num w:numId="5">
    <w:abstractNumId w:val="14"/>
  </w:num>
  <w:num w:numId="6">
    <w:abstractNumId w:val="10"/>
  </w:num>
  <w:num w:numId="7">
    <w:abstractNumId w:val="0"/>
  </w:num>
  <w:num w:numId="8">
    <w:abstractNumId w:val="12"/>
  </w:num>
  <w:num w:numId="9">
    <w:abstractNumId w:val="5"/>
  </w:num>
  <w:num w:numId="10">
    <w:abstractNumId w:val="17"/>
  </w:num>
  <w:num w:numId="11">
    <w:abstractNumId w:val="15"/>
  </w:num>
  <w:num w:numId="12">
    <w:abstractNumId w:val="26"/>
  </w:num>
  <w:num w:numId="13">
    <w:abstractNumId w:val="11"/>
  </w:num>
  <w:num w:numId="14">
    <w:abstractNumId w:val="23"/>
  </w:num>
  <w:num w:numId="15">
    <w:abstractNumId w:val="25"/>
  </w:num>
  <w:num w:numId="16">
    <w:abstractNumId w:val="8"/>
  </w:num>
  <w:num w:numId="17">
    <w:abstractNumId w:val="2"/>
  </w:num>
  <w:num w:numId="18">
    <w:abstractNumId w:val="24"/>
  </w:num>
  <w:num w:numId="19">
    <w:abstractNumId w:val="9"/>
  </w:num>
  <w:num w:numId="20">
    <w:abstractNumId w:val="18"/>
  </w:num>
  <w:num w:numId="21">
    <w:abstractNumId w:val="27"/>
  </w:num>
  <w:num w:numId="22">
    <w:abstractNumId w:val="16"/>
  </w:num>
  <w:num w:numId="23">
    <w:abstractNumId w:val="22"/>
  </w:num>
  <w:num w:numId="24">
    <w:abstractNumId w:val="1"/>
  </w:num>
  <w:num w:numId="25">
    <w:abstractNumId w:val="6"/>
  </w:num>
  <w:num w:numId="26">
    <w:abstractNumId w:val="4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F7"/>
    <w:rsid w:val="00005B7C"/>
    <w:rsid w:val="000162FB"/>
    <w:rsid w:val="00032E1D"/>
    <w:rsid w:val="00040597"/>
    <w:rsid w:val="00042AD0"/>
    <w:rsid w:val="00046D52"/>
    <w:rsid w:val="00071A3E"/>
    <w:rsid w:val="00077B84"/>
    <w:rsid w:val="00097324"/>
    <w:rsid w:val="000A382F"/>
    <w:rsid w:val="000A63BC"/>
    <w:rsid w:val="000B6F5E"/>
    <w:rsid w:val="000F2890"/>
    <w:rsid w:val="000F5FF8"/>
    <w:rsid w:val="000F630E"/>
    <w:rsid w:val="001004E4"/>
    <w:rsid w:val="001467F1"/>
    <w:rsid w:val="00150CC2"/>
    <w:rsid w:val="00160735"/>
    <w:rsid w:val="00180052"/>
    <w:rsid w:val="001D0F72"/>
    <w:rsid w:val="00210402"/>
    <w:rsid w:val="00230F81"/>
    <w:rsid w:val="00244863"/>
    <w:rsid w:val="0025572C"/>
    <w:rsid w:val="00256D5A"/>
    <w:rsid w:val="00272933"/>
    <w:rsid w:val="002927A3"/>
    <w:rsid w:val="00294502"/>
    <w:rsid w:val="00294CB8"/>
    <w:rsid w:val="002C157C"/>
    <w:rsid w:val="002E196A"/>
    <w:rsid w:val="003045E4"/>
    <w:rsid w:val="003132F2"/>
    <w:rsid w:val="00322729"/>
    <w:rsid w:val="00331A6C"/>
    <w:rsid w:val="003437E2"/>
    <w:rsid w:val="003A2BAA"/>
    <w:rsid w:val="003C09E4"/>
    <w:rsid w:val="003C201E"/>
    <w:rsid w:val="003D6AF2"/>
    <w:rsid w:val="0041741D"/>
    <w:rsid w:val="00443369"/>
    <w:rsid w:val="00446707"/>
    <w:rsid w:val="0045202B"/>
    <w:rsid w:val="00453901"/>
    <w:rsid w:val="0049027A"/>
    <w:rsid w:val="0049141F"/>
    <w:rsid w:val="00492365"/>
    <w:rsid w:val="00495C9C"/>
    <w:rsid w:val="00497855"/>
    <w:rsid w:val="00497E5D"/>
    <w:rsid w:val="004A50E2"/>
    <w:rsid w:val="004B1788"/>
    <w:rsid w:val="004B5990"/>
    <w:rsid w:val="004C6349"/>
    <w:rsid w:val="004D4ED5"/>
    <w:rsid w:val="004E38BE"/>
    <w:rsid w:val="004F7986"/>
    <w:rsid w:val="00510C66"/>
    <w:rsid w:val="00510F23"/>
    <w:rsid w:val="00535CA3"/>
    <w:rsid w:val="00536C12"/>
    <w:rsid w:val="00540A56"/>
    <w:rsid w:val="00566D85"/>
    <w:rsid w:val="00575469"/>
    <w:rsid w:val="00575DC7"/>
    <w:rsid w:val="0059256D"/>
    <w:rsid w:val="0059530D"/>
    <w:rsid w:val="005D420B"/>
    <w:rsid w:val="005E06E6"/>
    <w:rsid w:val="005E56BF"/>
    <w:rsid w:val="005E634B"/>
    <w:rsid w:val="006140F7"/>
    <w:rsid w:val="00633869"/>
    <w:rsid w:val="00651F07"/>
    <w:rsid w:val="00660B73"/>
    <w:rsid w:val="00662A11"/>
    <w:rsid w:val="0067470F"/>
    <w:rsid w:val="006A4CAA"/>
    <w:rsid w:val="006C0233"/>
    <w:rsid w:val="006C4903"/>
    <w:rsid w:val="006C7B37"/>
    <w:rsid w:val="006E656B"/>
    <w:rsid w:val="006F42A4"/>
    <w:rsid w:val="00726261"/>
    <w:rsid w:val="00734850"/>
    <w:rsid w:val="00761677"/>
    <w:rsid w:val="00790AC0"/>
    <w:rsid w:val="007A179C"/>
    <w:rsid w:val="00801F89"/>
    <w:rsid w:val="0085355C"/>
    <w:rsid w:val="008667A6"/>
    <w:rsid w:val="008709D9"/>
    <w:rsid w:val="0087736B"/>
    <w:rsid w:val="0088148F"/>
    <w:rsid w:val="008931C6"/>
    <w:rsid w:val="008A75CA"/>
    <w:rsid w:val="008A7F71"/>
    <w:rsid w:val="008B11D6"/>
    <w:rsid w:val="008D2168"/>
    <w:rsid w:val="009034B5"/>
    <w:rsid w:val="00910C97"/>
    <w:rsid w:val="0093776B"/>
    <w:rsid w:val="00941C55"/>
    <w:rsid w:val="00953A00"/>
    <w:rsid w:val="009A4688"/>
    <w:rsid w:val="009B0D21"/>
    <w:rsid w:val="009B41F6"/>
    <w:rsid w:val="009D0683"/>
    <w:rsid w:val="009D249C"/>
    <w:rsid w:val="009D3AC4"/>
    <w:rsid w:val="009E06D6"/>
    <w:rsid w:val="009E496F"/>
    <w:rsid w:val="00A04D8F"/>
    <w:rsid w:val="00A17A3A"/>
    <w:rsid w:val="00A2202E"/>
    <w:rsid w:val="00A2298D"/>
    <w:rsid w:val="00A363EB"/>
    <w:rsid w:val="00A36AF6"/>
    <w:rsid w:val="00A37EDD"/>
    <w:rsid w:val="00A86600"/>
    <w:rsid w:val="00AB1E43"/>
    <w:rsid w:val="00AC063E"/>
    <w:rsid w:val="00AE0459"/>
    <w:rsid w:val="00B0294D"/>
    <w:rsid w:val="00B10E9C"/>
    <w:rsid w:val="00B32025"/>
    <w:rsid w:val="00B7005A"/>
    <w:rsid w:val="00B71FD6"/>
    <w:rsid w:val="00B7529B"/>
    <w:rsid w:val="00B77BA4"/>
    <w:rsid w:val="00BA72F1"/>
    <w:rsid w:val="00BC0184"/>
    <w:rsid w:val="00BE470C"/>
    <w:rsid w:val="00BF34BA"/>
    <w:rsid w:val="00C02654"/>
    <w:rsid w:val="00C10794"/>
    <w:rsid w:val="00C1494E"/>
    <w:rsid w:val="00C3155E"/>
    <w:rsid w:val="00C46AA2"/>
    <w:rsid w:val="00C47213"/>
    <w:rsid w:val="00C72565"/>
    <w:rsid w:val="00C72F0D"/>
    <w:rsid w:val="00C8395E"/>
    <w:rsid w:val="00C927D3"/>
    <w:rsid w:val="00CB0DE7"/>
    <w:rsid w:val="00CB156C"/>
    <w:rsid w:val="00CC0B7C"/>
    <w:rsid w:val="00CC3522"/>
    <w:rsid w:val="00CE02DC"/>
    <w:rsid w:val="00CF61E8"/>
    <w:rsid w:val="00D21F4F"/>
    <w:rsid w:val="00D22B3C"/>
    <w:rsid w:val="00D230B1"/>
    <w:rsid w:val="00D3268E"/>
    <w:rsid w:val="00D82E67"/>
    <w:rsid w:val="00D86208"/>
    <w:rsid w:val="00D94596"/>
    <w:rsid w:val="00DC0629"/>
    <w:rsid w:val="00E03B89"/>
    <w:rsid w:val="00E053F7"/>
    <w:rsid w:val="00E07F2D"/>
    <w:rsid w:val="00E11CA2"/>
    <w:rsid w:val="00E16208"/>
    <w:rsid w:val="00E2410C"/>
    <w:rsid w:val="00E2466C"/>
    <w:rsid w:val="00E27B39"/>
    <w:rsid w:val="00E345FE"/>
    <w:rsid w:val="00E375E1"/>
    <w:rsid w:val="00E439F1"/>
    <w:rsid w:val="00E52358"/>
    <w:rsid w:val="00E54084"/>
    <w:rsid w:val="00E547CD"/>
    <w:rsid w:val="00E551F7"/>
    <w:rsid w:val="00E56D28"/>
    <w:rsid w:val="00E60859"/>
    <w:rsid w:val="00E65E59"/>
    <w:rsid w:val="00ED75B9"/>
    <w:rsid w:val="00F24580"/>
    <w:rsid w:val="00F42F92"/>
    <w:rsid w:val="00F63F05"/>
    <w:rsid w:val="00F85171"/>
    <w:rsid w:val="00FC365B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E6D44"/>
  <w15:docId w15:val="{18F2A32D-2F5D-4780-974C-A4EE05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cardiff.ac.uk/students/study/libraries/subject-support/subject-libraria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78B46-D70C-4650-8E96-71D465F9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Neil Pollock</cp:lastModifiedBy>
  <cp:revision>7</cp:revision>
  <cp:lastPrinted>2018-12-06T15:31:00Z</cp:lastPrinted>
  <dcterms:created xsi:type="dcterms:W3CDTF">2018-12-06T10:22:00Z</dcterms:created>
  <dcterms:modified xsi:type="dcterms:W3CDTF">2018-12-06T15:42:00Z</dcterms:modified>
</cp:coreProperties>
</file>