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EC52" w14:textId="58EA1D9C" w:rsidR="00042AD0" w:rsidRDefault="0049141F" w:rsidP="00477246">
      <w:pPr>
        <w:pStyle w:val="ULSHeading1"/>
        <w:spacing w:before="0" w:line="680" w:lineRule="exact"/>
        <w:rPr>
          <w:noProof/>
          <w:color w:val="FFFFFF" w:themeColor="background1"/>
          <w:lang w:eastAsia="en-GB"/>
        </w:rPr>
      </w:pPr>
      <w:r w:rsidRPr="0049141F">
        <w:rPr>
          <w:noProof/>
          <w:color w:val="FFFFFF" w:themeColor="background1"/>
          <w:lang w:bidi="cy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9AB275" wp14:editId="43BD1410">
                <wp:simplePos x="0" y="0"/>
                <wp:positionH relativeFrom="margin">
                  <wp:posOffset>-916940</wp:posOffset>
                </wp:positionH>
                <wp:positionV relativeFrom="paragraph">
                  <wp:posOffset>-106518</wp:posOffset>
                </wp:positionV>
                <wp:extent cx="6648450" cy="107388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73888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3137" id="Rectangle 5" o:spid="_x0000_s1026" style="position:absolute;margin-left:-72.2pt;margin-top:-8.4pt;width:523.5pt;height:84.5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" fillcolor="#002554" stroked="f" strokeweight="2pt">
                <w10:wrap anchorx="margin"/>
              </v:rect>
            </w:pict>
          </mc:Fallback>
        </mc:AlternateContent>
      </w:r>
      <w:r w:rsidR="00120141">
        <w:rPr>
          <w:noProof/>
          <w:color w:val="FFFFFF" w:themeColor="background1"/>
          <w:lang w:bidi="cy-GB"/>
        </w:rPr>
        <w:t>Cyngor hanfodol ynghylch chwilio â Google</w:t>
      </w:r>
    </w:p>
    <w:p w14:paraId="6EBA86AC" w14:textId="77777777" w:rsidR="003021A4" w:rsidRDefault="003021A4" w:rsidP="00B23FCD">
      <w:pPr>
        <w:rPr>
          <w:sz w:val="24"/>
          <w:szCs w:val="24"/>
        </w:rPr>
      </w:pPr>
    </w:p>
    <w:p w14:paraId="16C932CF" w14:textId="77777777" w:rsidR="001E728A" w:rsidRDefault="001E728A" w:rsidP="00C40E5C">
      <w:pPr>
        <w:pStyle w:val="ULSNormal"/>
      </w:pPr>
      <w:r w:rsidRPr="00C40E5C">
        <w:rPr>
          <w:lang w:bidi="cy-GB"/>
        </w:rPr>
        <w:t>Yn y fideo hwn rydym yn mynd i rannu ein hawgrymiadau gorau ynghylch chwilio ar Google am ffynonellau ar gyfer eich gwaith academaidd.</w:t>
      </w:r>
    </w:p>
    <w:p w14:paraId="3A9A9693" w14:textId="77777777" w:rsidR="00C40E5C" w:rsidRPr="00C40E5C" w:rsidRDefault="00C40E5C" w:rsidP="00C40E5C">
      <w:pPr>
        <w:pStyle w:val="ULSNormal"/>
      </w:pPr>
    </w:p>
    <w:p w14:paraId="46790883" w14:textId="77777777" w:rsidR="00C40E5C" w:rsidRPr="00C40E5C" w:rsidRDefault="00C40E5C" w:rsidP="00C40E5C">
      <w:pPr>
        <w:pStyle w:val="ULSNormal"/>
      </w:pPr>
      <w:r w:rsidRPr="00C40E5C">
        <w:rPr>
          <w:lang w:bidi="cy-GB"/>
        </w:rPr>
        <w:t xml:space="preserve">Er nad Google yw'r lle gorau i chwilio am ffynonellau academaidd, gall fod yn lle da i ddod o hyd i wybodaeth gan </w:t>
      </w:r>
      <w:r w:rsidRPr="00C40E5C">
        <w:rPr>
          <w:b/>
          <w:lang w:bidi="cy-GB"/>
        </w:rPr>
        <w:t>adrannau’r llywodraeth</w:t>
      </w:r>
      <w:r w:rsidRPr="00C40E5C">
        <w:rPr>
          <w:lang w:bidi="cy-GB"/>
        </w:rPr>
        <w:t xml:space="preserve"> a sefydliadau megis </w:t>
      </w:r>
      <w:r w:rsidRPr="00C40E5C">
        <w:rPr>
          <w:b/>
          <w:lang w:bidi="cy-GB"/>
        </w:rPr>
        <w:t>elusennau</w:t>
      </w:r>
      <w:r w:rsidRPr="00C40E5C">
        <w:rPr>
          <w:lang w:bidi="cy-GB"/>
        </w:rPr>
        <w:t xml:space="preserve"> a </w:t>
      </w:r>
      <w:r w:rsidRPr="00C40E5C">
        <w:rPr>
          <w:b/>
          <w:lang w:bidi="cy-GB"/>
        </w:rPr>
        <w:t>phrifysgolion</w:t>
      </w:r>
      <w:r w:rsidRPr="00C40E5C">
        <w:rPr>
          <w:lang w:bidi="cy-GB"/>
        </w:rPr>
        <w:t>.</w:t>
      </w:r>
      <w:r w:rsidRPr="00C40E5C">
        <w:rPr>
          <w:b/>
          <w:lang w:bidi="cy-GB"/>
        </w:rPr>
        <w:t xml:space="preserve"> </w:t>
      </w:r>
    </w:p>
    <w:p w14:paraId="46F40FF0" w14:textId="77777777" w:rsidR="00FD4969" w:rsidRDefault="00FD4969" w:rsidP="00C40E5C">
      <w:pPr>
        <w:pStyle w:val="ULSNormal"/>
      </w:pPr>
    </w:p>
    <w:p w14:paraId="713D9791" w14:textId="3F700171" w:rsidR="00C40E5C" w:rsidRDefault="00C40E5C" w:rsidP="00C40E5C">
      <w:pPr>
        <w:pStyle w:val="ULSNormal"/>
      </w:pPr>
      <w:r w:rsidRPr="008A423E">
        <w:rPr>
          <w:lang w:bidi="cy-GB"/>
        </w:rPr>
        <w:t>Felly dyma awgrymiadau i'ch helpu i fanteisio i’r eithaf ar Google.</w:t>
      </w:r>
    </w:p>
    <w:p w14:paraId="460251CB" w14:textId="77777777" w:rsidR="00C40E5C" w:rsidRDefault="00C40E5C" w:rsidP="00782043">
      <w:pPr>
        <w:pStyle w:val="ULSNormal"/>
      </w:pPr>
    </w:p>
    <w:p w14:paraId="4513EE2B" w14:textId="77777777" w:rsidR="00782043" w:rsidRDefault="00782043" w:rsidP="00782043">
      <w:pPr>
        <w:pStyle w:val="ULSNormal"/>
      </w:pPr>
      <w:r>
        <w:rPr>
          <w:lang w:bidi="cy-GB"/>
        </w:rPr>
        <w:t xml:space="preserve">Yn gyntaf, byddwn yn edrych ar ffyrdd y gallwch gael canlyniadau mwy penodol o'ch chwiliad gan ddefnyddio pwnc triniaeth dementia.  Byddwn yn dechrau gyda chwiliad sylfaenol am y term </w:t>
      </w:r>
      <w:r>
        <w:rPr>
          <w:b/>
          <w:lang w:bidi="cy-GB"/>
        </w:rPr>
        <w:t>dementia</w:t>
      </w:r>
      <w:r>
        <w:rPr>
          <w:lang w:bidi="cy-GB"/>
        </w:rPr>
        <w:t xml:space="preserve">.  </w:t>
      </w:r>
    </w:p>
    <w:p w14:paraId="55A6E621" w14:textId="39DF6655" w:rsidR="00782043" w:rsidRPr="00A460F6" w:rsidRDefault="00782043" w:rsidP="00782043">
      <w:pPr>
        <w:pStyle w:val="ULSNormal"/>
      </w:pPr>
      <w:r>
        <w:rPr>
          <w:lang w:bidi="cy-GB"/>
        </w:rPr>
        <w:t xml:space="preserve">Ond fel y byddech yn ei ddisgwyl, mae hyn yn dod â miliynau o ganlyniadau yn ôl ar ystod eang o bynciau.  Felly i wneud ein chwiliad yn fwy penodol, rydym yn ychwanegu term chwilio mwy penodol [ar y sgrin mae'r gair </w:t>
      </w:r>
      <w:proofErr w:type="spellStart"/>
      <w:r>
        <w:rPr>
          <w:b/>
          <w:lang w:bidi="cy-GB"/>
        </w:rPr>
        <w:t>treatment</w:t>
      </w:r>
      <w:proofErr w:type="spellEnd"/>
      <w:r>
        <w:rPr>
          <w:b/>
          <w:lang w:bidi="cy-GB"/>
        </w:rPr>
        <w:t xml:space="preserve"> </w:t>
      </w:r>
      <w:r>
        <w:rPr>
          <w:lang w:bidi="cy-GB"/>
        </w:rPr>
        <w:t>yn cael ei ychwanegu at y bar chwilio].</w:t>
      </w:r>
    </w:p>
    <w:p w14:paraId="0C4DE487" w14:textId="77777777" w:rsidR="00C40E5C" w:rsidRDefault="00C40E5C" w:rsidP="00782043">
      <w:pPr>
        <w:pStyle w:val="ULSNormal"/>
      </w:pPr>
    </w:p>
    <w:p w14:paraId="22991AF4" w14:textId="64F7A00A" w:rsidR="00C40E5C" w:rsidRDefault="00FD4969" w:rsidP="00FD4969">
      <w:pPr>
        <w:pStyle w:val="ULSNormal"/>
      </w:pPr>
      <w:r>
        <w:rPr>
          <w:lang w:bidi="cy-GB"/>
        </w:rPr>
        <w:t xml:space="preserve">Mae hyn eto yn adalw gormod o ganlyniadau i fod o gymorth i ni.  Felly, rydym yn mynd i ychwanegu dyfynodau dwbl o amgylch y termau, i chwilio amdanynt fel ymadrodd union. [Ar y sgrin mae’r chwiliad bellach yn dangos </w:t>
      </w:r>
      <w:r>
        <w:rPr>
          <w:b/>
          <w:lang w:bidi="cy-GB"/>
        </w:rPr>
        <w:t xml:space="preserve">“dementia </w:t>
      </w:r>
      <w:proofErr w:type="spellStart"/>
      <w:r>
        <w:rPr>
          <w:b/>
          <w:lang w:bidi="cy-GB"/>
        </w:rPr>
        <w:t>treatment</w:t>
      </w:r>
      <w:proofErr w:type="spellEnd"/>
      <w:r>
        <w:rPr>
          <w:b/>
          <w:lang w:bidi="cy-GB"/>
        </w:rPr>
        <w:t>”</w:t>
      </w:r>
      <w:r>
        <w:rPr>
          <w:lang w:bidi="cy-GB"/>
        </w:rPr>
        <w:t>].  Mae hyn yn gwneud gwahaniaeth mawr i'n canlyniadau chwilio. Mae llawer yma o hyd, ond dylai'r rhain i gyd fod ar y pwnc o driniaethau dementia.</w:t>
      </w:r>
    </w:p>
    <w:p w14:paraId="1955D3A8" w14:textId="77777777" w:rsidR="001A7E63" w:rsidRDefault="001A7E63" w:rsidP="00FD4969">
      <w:pPr>
        <w:pStyle w:val="ULSNormal"/>
      </w:pPr>
    </w:p>
    <w:p w14:paraId="256017BD" w14:textId="7798A791" w:rsidR="001A7E63" w:rsidRDefault="001A7E63" w:rsidP="001A7E63">
      <w:pPr>
        <w:pStyle w:val="ULSNormal"/>
      </w:pPr>
      <w:r>
        <w:rPr>
          <w:lang w:bidi="cy-GB"/>
        </w:rPr>
        <w:t xml:space="preserve">Er mwyn cael canlyniadau mwy penodol, gallwn eithrio pynciau nad oes gennym ddiddordeb ynddynt trwy nodi symbol minws cyn y term chwilio. [Ar y sgrin mae symbol minws wedi'i ddilyn gan y term </w:t>
      </w:r>
      <w:proofErr w:type="spellStart"/>
      <w:r>
        <w:rPr>
          <w:b/>
          <w:lang w:bidi="cy-GB"/>
        </w:rPr>
        <w:t>Parkinson's</w:t>
      </w:r>
      <w:proofErr w:type="spellEnd"/>
      <w:r>
        <w:rPr>
          <w:b/>
          <w:lang w:bidi="cy-GB"/>
        </w:rPr>
        <w:t xml:space="preserve"> </w:t>
      </w:r>
      <w:r>
        <w:rPr>
          <w:lang w:bidi="cy-GB"/>
        </w:rPr>
        <w:t xml:space="preserve">yn cael ei ychwanegu at y bar chwilio]. Yn yr achos hwn rydym yn dileu canlyniadau sy'n sôn am drin dementia sy'n gysylltiedig â </w:t>
      </w:r>
      <w:proofErr w:type="spellStart"/>
      <w:r>
        <w:rPr>
          <w:lang w:bidi="cy-GB"/>
        </w:rPr>
        <w:t>Parkinson</w:t>
      </w:r>
      <w:proofErr w:type="spellEnd"/>
      <w:r>
        <w:rPr>
          <w:lang w:bidi="cy-GB"/>
        </w:rPr>
        <w:t>.</w:t>
      </w:r>
    </w:p>
    <w:p w14:paraId="3AE5C593" w14:textId="77777777" w:rsidR="003363DD" w:rsidRDefault="003363DD" w:rsidP="001A7E63">
      <w:pPr>
        <w:pStyle w:val="ULSNormal"/>
      </w:pPr>
    </w:p>
    <w:p w14:paraId="653BCCDB" w14:textId="77777777" w:rsidR="003363DD" w:rsidRDefault="003363DD" w:rsidP="003363DD">
      <w:pPr>
        <w:pStyle w:val="ULSNormal"/>
      </w:pPr>
      <w:r>
        <w:rPr>
          <w:lang w:bidi="cy-GB"/>
        </w:rPr>
        <w:t xml:space="preserve">Gallwn hefyd ofyn i Google chwilio am ganlyniadau ar fathau arbennig o wefannau, megis llywodraeth y DU.  Teipiwch </w:t>
      </w:r>
      <w:proofErr w:type="spellStart"/>
      <w:r>
        <w:rPr>
          <w:i/>
          <w:lang w:bidi="cy-GB"/>
        </w:rPr>
        <w:t>site</w:t>
      </w:r>
      <w:proofErr w:type="spellEnd"/>
      <w:r>
        <w:rPr>
          <w:i/>
          <w:lang w:bidi="cy-GB"/>
        </w:rPr>
        <w:t xml:space="preserve"> colon</w:t>
      </w:r>
      <w:r>
        <w:rPr>
          <w:lang w:bidi="cy-GB"/>
        </w:rPr>
        <w:t xml:space="preserve"> ac yna'r math o barth gwefan yn y bar chwilio. </w:t>
      </w:r>
    </w:p>
    <w:p w14:paraId="422ED749" w14:textId="77777777" w:rsidR="003363DD" w:rsidRDefault="003363DD" w:rsidP="003363DD">
      <w:pPr>
        <w:pStyle w:val="ULSNormal"/>
      </w:pPr>
    </w:p>
    <w:p w14:paraId="29CABCE6" w14:textId="1DE6EC3F" w:rsidR="002223EF" w:rsidRDefault="00207437" w:rsidP="002223EF">
      <w:pPr>
        <w:pStyle w:val="ULSNormal"/>
      </w:pPr>
      <w:r>
        <w:rPr>
          <w:lang w:bidi="cy-GB"/>
        </w:rPr>
        <w:lastRenderedPageBreak/>
        <w:t>[Mae’r term site:gov.uk yn cael ei ychwanegu at y bar chwilio]. Yn yr achos hwn rydym yn chwilio am wefannau Llywodraeth y DU.  Dyma fathau eraill o barth gwefan y gallech ei ddefnyddio hefyd:</w:t>
      </w:r>
    </w:p>
    <w:p w14:paraId="70FE86CA" w14:textId="77777777" w:rsidR="00E42ED2" w:rsidRDefault="00E42ED2" w:rsidP="002223EF">
      <w:pPr>
        <w:pStyle w:val="ULSNormal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42ED2" w14:paraId="5BEA06BC" w14:textId="77777777" w:rsidTr="00E42ED2">
        <w:tc>
          <w:tcPr>
            <w:tcW w:w="4508" w:type="dxa"/>
          </w:tcPr>
          <w:p w14:paraId="088CD5AF" w14:textId="73A7ADD2" w:rsidR="00E42ED2" w:rsidRPr="00E42ED2" w:rsidRDefault="00E42ED2" w:rsidP="002223EF">
            <w:pPr>
              <w:pStyle w:val="ULSNormal"/>
              <w:rPr>
                <w:b/>
                <w:bCs/>
              </w:rPr>
            </w:pPr>
            <w:r>
              <w:rPr>
                <w:b/>
                <w:lang w:bidi="cy-GB"/>
              </w:rPr>
              <w:t>Parth</w:t>
            </w:r>
          </w:p>
        </w:tc>
        <w:tc>
          <w:tcPr>
            <w:tcW w:w="4508" w:type="dxa"/>
          </w:tcPr>
          <w:p w14:paraId="1DEE5971" w14:textId="3E3C8595" w:rsidR="00E42ED2" w:rsidRPr="000D7E62" w:rsidRDefault="000D7E62" w:rsidP="002223EF">
            <w:pPr>
              <w:pStyle w:val="ULSNormal"/>
              <w:rPr>
                <w:b/>
                <w:bCs/>
              </w:rPr>
            </w:pPr>
            <w:r w:rsidRPr="000D7E62">
              <w:rPr>
                <w:b/>
                <w:lang w:bidi="cy-GB"/>
              </w:rPr>
              <w:t>Math o wefan</w:t>
            </w:r>
          </w:p>
        </w:tc>
      </w:tr>
      <w:tr w:rsidR="00E42ED2" w14:paraId="577F3B38" w14:textId="77777777" w:rsidTr="00E42ED2">
        <w:tc>
          <w:tcPr>
            <w:tcW w:w="4508" w:type="dxa"/>
          </w:tcPr>
          <w:p w14:paraId="3D1B30FB" w14:textId="0A178C38" w:rsidR="00E42ED2" w:rsidRDefault="00E42ED2" w:rsidP="002223EF">
            <w:pPr>
              <w:pStyle w:val="ULSNormal"/>
            </w:pPr>
            <w:r>
              <w:rPr>
                <w:lang w:bidi="cy-GB"/>
              </w:rPr>
              <w:t>.ac.uk</w:t>
            </w:r>
          </w:p>
        </w:tc>
        <w:tc>
          <w:tcPr>
            <w:tcW w:w="4508" w:type="dxa"/>
          </w:tcPr>
          <w:p w14:paraId="5732EB71" w14:textId="32DD705C" w:rsidR="00E42ED2" w:rsidRDefault="00E42ED2" w:rsidP="002223EF">
            <w:pPr>
              <w:pStyle w:val="ULSNormal"/>
            </w:pPr>
            <w:r>
              <w:rPr>
                <w:lang w:bidi="cy-GB"/>
              </w:rPr>
              <w:t>Academaidd (DU)</w:t>
            </w:r>
          </w:p>
        </w:tc>
      </w:tr>
      <w:tr w:rsidR="00E42ED2" w14:paraId="74B36DC4" w14:textId="77777777" w:rsidTr="00E42ED2">
        <w:tc>
          <w:tcPr>
            <w:tcW w:w="4508" w:type="dxa"/>
          </w:tcPr>
          <w:p w14:paraId="3925ED82" w14:textId="53C071F4" w:rsidR="00E42ED2" w:rsidRDefault="000D7E62" w:rsidP="002223EF">
            <w:pPr>
              <w:pStyle w:val="ULSNormal"/>
            </w:pPr>
            <w:r>
              <w:rPr>
                <w:lang w:bidi="cy-GB"/>
              </w:rPr>
              <w:t>.</w:t>
            </w:r>
            <w:proofErr w:type="spellStart"/>
            <w:r>
              <w:rPr>
                <w:lang w:bidi="cy-GB"/>
              </w:rPr>
              <w:t>edu</w:t>
            </w:r>
            <w:proofErr w:type="spellEnd"/>
          </w:p>
        </w:tc>
        <w:tc>
          <w:tcPr>
            <w:tcW w:w="4508" w:type="dxa"/>
          </w:tcPr>
          <w:p w14:paraId="7F157195" w14:textId="370E4EE5" w:rsidR="00E42ED2" w:rsidRDefault="000D7E62" w:rsidP="002223EF">
            <w:pPr>
              <w:pStyle w:val="ULSNormal"/>
            </w:pPr>
            <w:r>
              <w:rPr>
                <w:lang w:bidi="cy-GB"/>
              </w:rPr>
              <w:t>Academaidd</w:t>
            </w:r>
          </w:p>
        </w:tc>
      </w:tr>
      <w:tr w:rsidR="00E42ED2" w14:paraId="46A7F75E" w14:textId="77777777" w:rsidTr="00E42ED2">
        <w:tc>
          <w:tcPr>
            <w:tcW w:w="4508" w:type="dxa"/>
          </w:tcPr>
          <w:p w14:paraId="470FC622" w14:textId="514615E2" w:rsidR="00E42ED2" w:rsidRDefault="000D7E62" w:rsidP="002223EF">
            <w:pPr>
              <w:pStyle w:val="ULSNormal"/>
            </w:pPr>
            <w:r>
              <w:rPr>
                <w:lang w:bidi="cy-GB"/>
              </w:rPr>
              <w:t>.</w:t>
            </w:r>
            <w:proofErr w:type="spellStart"/>
            <w:r>
              <w:rPr>
                <w:lang w:bidi="cy-GB"/>
              </w:rPr>
              <w:t>gov</w:t>
            </w:r>
            <w:proofErr w:type="spellEnd"/>
          </w:p>
        </w:tc>
        <w:tc>
          <w:tcPr>
            <w:tcW w:w="4508" w:type="dxa"/>
          </w:tcPr>
          <w:p w14:paraId="4330EAAE" w14:textId="33BDF557" w:rsidR="00E42ED2" w:rsidRDefault="000D7E62" w:rsidP="002223EF">
            <w:pPr>
              <w:pStyle w:val="ULSNormal"/>
            </w:pPr>
            <w:r>
              <w:rPr>
                <w:lang w:bidi="cy-GB"/>
              </w:rPr>
              <w:t>Y Llywodraeth</w:t>
            </w:r>
          </w:p>
        </w:tc>
      </w:tr>
      <w:tr w:rsidR="00E42ED2" w14:paraId="7C04D55C" w14:textId="77777777" w:rsidTr="00E42ED2">
        <w:tc>
          <w:tcPr>
            <w:tcW w:w="4508" w:type="dxa"/>
          </w:tcPr>
          <w:p w14:paraId="34C9A90A" w14:textId="03827EC0" w:rsidR="00E42ED2" w:rsidRDefault="000D7E62" w:rsidP="002223EF">
            <w:pPr>
              <w:pStyle w:val="ULSNormal"/>
            </w:pPr>
            <w:r>
              <w:rPr>
                <w:lang w:bidi="cy-GB"/>
              </w:rPr>
              <w:t>.nhs.uk</w:t>
            </w:r>
          </w:p>
        </w:tc>
        <w:tc>
          <w:tcPr>
            <w:tcW w:w="4508" w:type="dxa"/>
          </w:tcPr>
          <w:p w14:paraId="3766C0F2" w14:textId="642D4978" w:rsidR="00E42ED2" w:rsidRDefault="000D7E62" w:rsidP="002223EF">
            <w:pPr>
              <w:pStyle w:val="ULSNormal"/>
            </w:pPr>
            <w:r>
              <w:rPr>
                <w:lang w:bidi="cy-GB"/>
              </w:rPr>
              <w:t xml:space="preserve">Y Gwasanaeth Iechyd Gwladol </w:t>
            </w:r>
          </w:p>
        </w:tc>
      </w:tr>
      <w:tr w:rsidR="00E42ED2" w14:paraId="703A0166" w14:textId="77777777" w:rsidTr="00E42ED2">
        <w:tc>
          <w:tcPr>
            <w:tcW w:w="4508" w:type="dxa"/>
          </w:tcPr>
          <w:p w14:paraId="607A1545" w14:textId="4BC3A2E2" w:rsidR="00E42ED2" w:rsidRDefault="00207437" w:rsidP="002223EF">
            <w:pPr>
              <w:pStyle w:val="ULSNormal"/>
            </w:pPr>
            <w:r>
              <w:rPr>
                <w:lang w:bidi="cy-GB"/>
              </w:rPr>
              <w:t>.</w:t>
            </w:r>
            <w:proofErr w:type="spellStart"/>
            <w:r>
              <w:rPr>
                <w:lang w:bidi="cy-GB"/>
              </w:rPr>
              <w:t>org</w:t>
            </w:r>
            <w:proofErr w:type="spellEnd"/>
          </w:p>
        </w:tc>
        <w:tc>
          <w:tcPr>
            <w:tcW w:w="4508" w:type="dxa"/>
          </w:tcPr>
          <w:p w14:paraId="468ED2CE" w14:textId="126A93E3" w:rsidR="00E42ED2" w:rsidRDefault="00207437" w:rsidP="002223EF">
            <w:pPr>
              <w:pStyle w:val="ULSNormal"/>
            </w:pPr>
            <w:r>
              <w:rPr>
                <w:lang w:bidi="cy-GB"/>
              </w:rPr>
              <w:t>Corff dielw</w:t>
            </w:r>
          </w:p>
        </w:tc>
      </w:tr>
    </w:tbl>
    <w:p w14:paraId="7CC8424F" w14:textId="77777777" w:rsidR="00E42ED2" w:rsidRDefault="00E42ED2" w:rsidP="002223EF">
      <w:pPr>
        <w:pStyle w:val="ULSNormal"/>
      </w:pPr>
    </w:p>
    <w:p w14:paraId="1A05D5C7" w14:textId="20CF9976" w:rsidR="003363DD" w:rsidRDefault="00B73570" w:rsidP="002223EF">
      <w:pPr>
        <w:pStyle w:val="ULSNormal"/>
      </w:pPr>
      <w:r>
        <w:rPr>
          <w:lang w:bidi="cy-GB"/>
        </w:rPr>
        <w:t xml:space="preserve">Gallwch hefyd gyfyngu eich canlyniadau chwilio i fathau penodol o ffeiliau megis </w:t>
      </w:r>
      <w:proofErr w:type="spellStart"/>
      <w:r>
        <w:rPr>
          <w:lang w:bidi="cy-GB"/>
        </w:rPr>
        <w:t>PDFs</w:t>
      </w:r>
      <w:proofErr w:type="spellEnd"/>
      <w:r>
        <w:rPr>
          <w:lang w:bidi="cy-GB"/>
        </w:rPr>
        <w:t xml:space="preserve">. Teipiwch y gorchymyn </w:t>
      </w:r>
      <w:proofErr w:type="spellStart"/>
      <w:r>
        <w:rPr>
          <w:i/>
          <w:lang w:bidi="cy-GB"/>
        </w:rPr>
        <w:t>filetype</w:t>
      </w:r>
      <w:proofErr w:type="spellEnd"/>
      <w:r>
        <w:rPr>
          <w:i/>
          <w:lang w:bidi="cy-GB"/>
        </w:rPr>
        <w:t xml:space="preserve"> colon</w:t>
      </w:r>
      <w:r>
        <w:rPr>
          <w:lang w:bidi="cy-GB"/>
        </w:rPr>
        <w:t xml:space="preserve"> yn y bar chwilio ac yna'r math o ffeil sydd ei angen arnoch. [Ar y sgrin mae </w:t>
      </w:r>
      <w:proofErr w:type="spellStart"/>
      <w:r>
        <w:rPr>
          <w:lang w:bidi="cy-GB"/>
        </w:rPr>
        <w:t>site:pdf</w:t>
      </w:r>
      <w:proofErr w:type="spellEnd"/>
      <w:r>
        <w:rPr>
          <w:lang w:bidi="cy-GB"/>
        </w:rPr>
        <w:t xml:space="preserve"> yn cael ei deipio i'r bar chwilio yn lle site:gov.uk].</w:t>
      </w:r>
    </w:p>
    <w:p w14:paraId="554FC02C" w14:textId="77777777" w:rsidR="00E8000B" w:rsidRDefault="00E8000B" w:rsidP="002223EF">
      <w:pPr>
        <w:pStyle w:val="ULSNormal"/>
      </w:pPr>
    </w:p>
    <w:p w14:paraId="57DA4170" w14:textId="30EB5B4F" w:rsidR="00E8000B" w:rsidRDefault="00E8000B" w:rsidP="00E8000B">
      <w:pPr>
        <w:pStyle w:val="ULSNormal"/>
      </w:pPr>
      <w:r>
        <w:rPr>
          <w:lang w:bidi="cy-GB"/>
        </w:rPr>
        <w:t xml:space="preserve">Ffordd arall o hidlo eich canlyniadau yw trwy chwilio drwy deitlau’r tudalennau’n unig. Ychwanegwch y term </w:t>
      </w:r>
      <w:proofErr w:type="spellStart"/>
      <w:r>
        <w:rPr>
          <w:i/>
          <w:lang w:bidi="cy-GB"/>
        </w:rPr>
        <w:t>intitle</w:t>
      </w:r>
      <w:proofErr w:type="spellEnd"/>
      <w:r>
        <w:rPr>
          <w:i/>
          <w:lang w:bidi="cy-GB"/>
        </w:rPr>
        <w:t xml:space="preserve"> colon</w:t>
      </w:r>
      <w:r>
        <w:rPr>
          <w:lang w:bidi="cy-GB"/>
        </w:rPr>
        <w:t xml:space="preserve"> i'r bar chwilio. [Ar y sgrin mae'r term </w:t>
      </w:r>
      <w:proofErr w:type="spellStart"/>
      <w:r>
        <w:rPr>
          <w:b/>
          <w:lang w:bidi="cy-GB"/>
        </w:rPr>
        <w:t>site:pdf</w:t>
      </w:r>
      <w:proofErr w:type="spellEnd"/>
      <w:r>
        <w:rPr>
          <w:b/>
          <w:lang w:bidi="cy-GB"/>
        </w:rPr>
        <w:t xml:space="preserve"> </w:t>
      </w:r>
      <w:r>
        <w:rPr>
          <w:lang w:bidi="cy-GB"/>
        </w:rPr>
        <w:t xml:space="preserve">yn cael ei dynnu o'r chwiliad ac mae'r term </w:t>
      </w:r>
      <w:proofErr w:type="spellStart"/>
      <w:r>
        <w:rPr>
          <w:b/>
          <w:lang w:bidi="cy-GB"/>
        </w:rPr>
        <w:t>intitle</w:t>
      </w:r>
      <w:proofErr w:type="spellEnd"/>
      <w:r>
        <w:rPr>
          <w:b/>
          <w:lang w:bidi="cy-GB"/>
        </w:rPr>
        <w:t>:</w:t>
      </w:r>
      <w:r>
        <w:rPr>
          <w:lang w:bidi="cy-GB"/>
        </w:rPr>
        <w:t xml:space="preserve"> yn cael ei ychwanegu ar flaen y chwiliad. Mae'r bar chwilio bellach yn dangos </w:t>
      </w:r>
      <w:proofErr w:type="spellStart"/>
      <w:r>
        <w:rPr>
          <w:b/>
          <w:lang w:bidi="cy-GB"/>
        </w:rPr>
        <w:t>intitle</w:t>
      </w:r>
      <w:proofErr w:type="spellEnd"/>
      <w:r>
        <w:rPr>
          <w:b/>
          <w:lang w:bidi="cy-GB"/>
        </w:rPr>
        <w:t xml:space="preserve">:“dementia </w:t>
      </w:r>
      <w:proofErr w:type="spellStart"/>
      <w:r>
        <w:rPr>
          <w:b/>
          <w:lang w:bidi="cy-GB"/>
        </w:rPr>
        <w:t>treatment</w:t>
      </w:r>
      <w:proofErr w:type="spellEnd"/>
      <w:r>
        <w:rPr>
          <w:b/>
          <w:lang w:bidi="cy-GB"/>
        </w:rPr>
        <w:t>” -</w:t>
      </w:r>
      <w:proofErr w:type="spellStart"/>
      <w:r>
        <w:rPr>
          <w:b/>
          <w:lang w:bidi="cy-GB"/>
        </w:rPr>
        <w:t>parkinson’s</w:t>
      </w:r>
      <w:proofErr w:type="spellEnd"/>
      <w:r>
        <w:rPr>
          <w:lang w:bidi="cy-GB"/>
        </w:rPr>
        <w:t>]. Bellach, mae’r canlyniadau’n dangos y tudalennau sy’n cynnwys ein termau chwilio yn nheitl y dudalen.</w:t>
      </w:r>
    </w:p>
    <w:p w14:paraId="707A1C28" w14:textId="77777777" w:rsidR="00E8000B" w:rsidRPr="001E5C41" w:rsidRDefault="00E8000B" w:rsidP="00E8000B">
      <w:pPr>
        <w:pStyle w:val="ULSNormal"/>
      </w:pPr>
    </w:p>
    <w:p w14:paraId="36E149D4" w14:textId="77777777" w:rsidR="00ED3630" w:rsidRDefault="00ED3630" w:rsidP="00ED3630">
      <w:pPr>
        <w:pStyle w:val="ULSNormal"/>
      </w:pPr>
      <w:r>
        <w:rPr>
          <w:lang w:bidi="cy-GB"/>
        </w:rPr>
        <w:t xml:space="preserve">I gael tudalennau yn ôl eu dyddiad cyhoeddi, defnyddiwch yr opsiynau </w:t>
      </w:r>
      <w:proofErr w:type="spellStart"/>
      <w:r>
        <w:rPr>
          <w:b/>
          <w:lang w:bidi="cy-GB"/>
        </w:rPr>
        <w:t>date</w:t>
      </w:r>
      <w:proofErr w:type="spellEnd"/>
      <w:r>
        <w:rPr>
          <w:b/>
          <w:lang w:bidi="cy-GB"/>
        </w:rPr>
        <w:t xml:space="preserve"> </w:t>
      </w:r>
      <w:proofErr w:type="spellStart"/>
      <w:r>
        <w:rPr>
          <w:b/>
          <w:lang w:bidi="cy-GB"/>
        </w:rPr>
        <w:t>range</w:t>
      </w:r>
      <w:proofErr w:type="spellEnd"/>
      <w:r>
        <w:rPr>
          <w:lang w:bidi="cy-GB"/>
        </w:rPr>
        <w:t xml:space="preserve"> sydd ar gael yn </w:t>
      </w:r>
      <w:proofErr w:type="spellStart"/>
      <w:r>
        <w:rPr>
          <w:b/>
          <w:lang w:bidi="cy-GB"/>
        </w:rPr>
        <w:t>Tools</w:t>
      </w:r>
      <w:proofErr w:type="spellEnd"/>
      <w:r>
        <w:rPr>
          <w:lang w:bidi="cy-GB"/>
        </w:rPr>
        <w:t xml:space="preserve">.  </w:t>
      </w:r>
    </w:p>
    <w:p w14:paraId="7BDA14A4" w14:textId="77777777" w:rsidR="00ED3630" w:rsidRDefault="00ED3630" w:rsidP="00ED3630">
      <w:pPr>
        <w:pStyle w:val="ULSNormal"/>
      </w:pPr>
    </w:p>
    <w:p w14:paraId="6CE6E6FE" w14:textId="21B31D49" w:rsidR="003363DD" w:rsidRDefault="00ED3630" w:rsidP="00ED3630">
      <w:pPr>
        <w:pStyle w:val="ULSNormal"/>
      </w:pPr>
      <w:r>
        <w:rPr>
          <w:lang w:bidi="cy-GB"/>
        </w:rPr>
        <w:t xml:space="preserve">Dewiswch yr ystod dyddiadau sydd ei hangen arnoch yn y ddewislen </w:t>
      </w:r>
      <w:proofErr w:type="spellStart"/>
      <w:r>
        <w:rPr>
          <w:b/>
          <w:lang w:bidi="cy-GB"/>
        </w:rPr>
        <w:t>Any</w:t>
      </w:r>
      <w:proofErr w:type="spellEnd"/>
      <w:r>
        <w:rPr>
          <w:b/>
          <w:lang w:bidi="cy-GB"/>
        </w:rPr>
        <w:t xml:space="preserve"> </w:t>
      </w:r>
      <w:proofErr w:type="spellStart"/>
      <w:r>
        <w:rPr>
          <w:b/>
          <w:lang w:bidi="cy-GB"/>
        </w:rPr>
        <w:t>time</w:t>
      </w:r>
      <w:proofErr w:type="spellEnd"/>
      <w:r>
        <w:rPr>
          <w:lang w:bidi="cy-GB"/>
        </w:rPr>
        <w:t xml:space="preserve">. [Ar y sgrin mae'r ddewislen </w:t>
      </w:r>
      <w:proofErr w:type="spellStart"/>
      <w:r>
        <w:rPr>
          <w:b/>
          <w:lang w:bidi="cy-GB"/>
        </w:rPr>
        <w:t>Any</w:t>
      </w:r>
      <w:proofErr w:type="spellEnd"/>
      <w:r>
        <w:rPr>
          <w:b/>
          <w:lang w:bidi="cy-GB"/>
        </w:rPr>
        <w:t xml:space="preserve"> </w:t>
      </w:r>
      <w:proofErr w:type="spellStart"/>
      <w:r>
        <w:rPr>
          <w:b/>
          <w:lang w:bidi="cy-GB"/>
        </w:rPr>
        <w:t>time</w:t>
      </w:r>
      <w:proofErr w:type="spellEnd"/>
      <w:r>
        <w:rPr>
          <w:lang w:bidi="cy-GB"/>
        </w:rPr>
        <w:t xml:space="preserve"> yn cael ei hagor a dewisir </w:t>
      </w:r>
      <w:proofErr w:type="spellStart"/>
      <w:r>
        <w:rPr>
          <w:b/>
          <w:lang w:bidi="cy-GB"/>
        </w:rPr>
        <w:t>Date</w:t>
      </w:r>
      <w:proofErr w:type="spellEnd"/>
      <w:r>
        <w:rPr>
          <w:b/>
          <w:lang w:bidi="cy-GB"/>
        </w:rPr>
        <w:t xml:space="preserve"> </w:t>
      </w:r>
      <w:proofErr w:type="spellStart"/>
      <w:r>
        <w:rPr>
          <w:b/>
          <w:lang w:bidi="cy-GB"/>
        </w:rPr>
        <w:t>Range</w:t>
      </w:r>
      <w:proofErr w:type="spellEnd"/>
      <w:r>
        <w:rPr>
          <w:lang w:bidi="cy-GB"/>
        </w:rPr>
        <w:t xml:space="preserve">.  Mae 2018 wedi'i deipio i'r blwch </w:t>
      </w:r>
      <w:proofErr w:type="spellStart"/>
      <w:r>
        <w:rPr>
          <w:lang w:bidi="cy-GB"/>
        </w:rPr>
        <w:t>From</w:t>
      </w:r>
      <w:proofErr w:type="spellEnd"/>
      <w:r>
        <w:rPr>
          <w:lang w:bidi="cy-GB"/>
        </w:rPr>
        <w:t xml:space="preserve">: a 2021 yn y blwch To:]. Cliciwch ar </w:t>
      </w:r>
      <w:r>
        <w:rPr>
          <w:b/>
          <w:lang w:bidi="cy-GB"/>
        </w:rPr>
        <w:t>Go.</w:t>
      </w:r>
      <w:r>
        <w:rPr>
          <w:lang w:bidi="cy-GB"/>
        </w:rPr>
        <w:t xml:space="preserve"> Bellach, mae’r canlyniadau’n dangos tudalennau a gyhoeddwyd rhwng y dyddiadau a ddewiswyd gennych.</w:t>
      </w:r>
    </w:p>
    <w:p w14:paraId="57F1BA19" w14:textId="77777777" w:rsidR="00B73570" w:rsidRDefault="00B73570" w:rsidP="00ED3630">
      <w:pPr>
        <w:pStyle w:val="ULSNormal"/>
      </w:pPr>
    </w:p>
    <w:p w14:paraId="3414BF01" w14:textId="58D50C9C" w:rsidR="00784AE0" w:rsidRDefault="00784AE0" w:rsidP="00784AE0">
      <w:pPr>
        <w:pStyle w:val="ULSNormal"/>
      </w:pPr>
      <w:r>
        <w:rPr>
          <w:lang w:bidi="cy-GB"/>
        </w:rPr>
        <w:t xml:space="preserve">Os yw hyn yn ormod i’w gofio, mae ffordd arall y gallwch chi gymhwyso'r holl derfynau gwahanol hyn i'ch chwiliad. Yn y ddewislen </w:t>
      </w:r>
      <w:proofErr w:type="spellStart"/>
      <w:r>
        <w:rPr>
          <w:b/>
          <w:lang w:bidi="cy-GB"/>
        </w:rPr>
        <w:t>Settings</w:t>
      </w:r>
      <w:proofErr w:type="spellEnd"/>
      <w:r>
        <w:rPr>
          <w:lang w:bidi="cy-GB"/>
        </w:rPr>
        <w:t xml:space="preserve">, dewiswch yr </w:t>
      </w:r>
      <w:r>
        <w:rPr>
          <w:b/>
          <w:lang w:bidi="cy-GB"/>
        </w:rPr>
        <w:t xml:space="preserve">Advanced </w:t>
      </w:r>
      <w:proofErr w:type="spellStart"/>
      <w:r>
        <w:rPr>
          <w:b/>
          <w:lang w:bidi="cy-GB"/>
        </w:rPr>
        <w:t>Search</w:t>
      </w:r>
      <w:proofErr w:type="spellEnd"/>
      <w:r>
        <w:rPr>
          <w:lang w:bidi="cy-GB"/>
        </w:rPr>
        <w:t>.  Yna rhowch eich termau chwilio i mewn i ran uchaf y ffurflen.  Nawr gallwch chi gyfyngu’ch chwiliad drwy ddewis o’r opsiynau isod.</w:t>
      </w:r>
    </w:p>
    <w:p w14:paraId="560F1488" w14:textId="77777777" w:rsidR="00CE590A" w:rsidRDefault="00CE590A" w:rsidP="00143647">
      <w:pPr>
        <w:pStyle w:val="ULSNormal"/>
      </w:pPr>
    </w:p>
    <w:p w14:paraId="26C62119" w14:textId="75F5140C" w:rsidR="00143647" w:rsidRDefault="00143647" w:rsidP="00143647">
      <w:pPr>
        <w:pStyle w:val="ULSNormal"/>
      </w:pPr>
      <w:r>
        <w:rPr>
          <w:lang w:bidi="cy-GB"/>
        </w:rPr>
        <w:t>Gobeithiwn fod rhai o'r awgrymiadau hyn wedi bod o ddefnydd i chi wrth chwilio.  Os hoffech gael rhagor o gyngor, cysylltwch â'r Llyfrgell neu gofynnwch i'ch Llyfrgellydd Pwnc.</w:t>
      </w:r>
    </w:p>
    <w:p w14:paraId="469E2BA2" w14:textId="77777777" w:rsidR="00B23FCD" w:rsidRPr="00DC2A54" w:rsidRDefault="00B23FCD" w:rsidP="00B23FCD">
      <w:pPr>
        <w:rPr>
          <w:sz w:val="24"/>
          <w:szCs w:val="24"/>
        </w:rPr>
      </w:pPr>
    </w:p>
    <w:p w14:paraId="3CFCD1AD" w14:textId="77777777" w:rsidR="00B23FCD" w:rsidRPr="00DC2A54" w:rsidRDefault="00B23FCD" w:rsidP="00B23FCD">
      <w:pPr>
        <w:rPr>
          <w:sz w:val="24"/>
          <w:szCs w:val="24"/>
        </w:rPr>
      </w:pPr>
    </w:p>
    <w:p w14:paraId="0F8F0C9F" w14:textId="2B8DD890" w:rsidR="00205F03" w:rsidRDefault="00205F03" w:rsidP="0044774C">
      <w:pPr>
        <w:spacing w:after="0"/>
        <w:rPr>
          <w:sz w:val="24"/>
          <w:szCs w:val="24"/>
        </w:rPr>
      </w:pPr>
    </w:p>
    <w:sectPr w:rsidR="00205F03" w:rsidSect="00C117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1519" w14:textId="77777777" w:rsidR="009F5B90" w:rsidRDefault="009F5B90" w:rsidP="00AB1E43">
      <w:pPr>
        <w:spacing w:after="0" w:line="240" w:lineRule="auto"/>
      </w:pPr>
      <w:r>
        <w:separator/>
      </w:r>
    </w:p>
  </w:endnote>
  <w:endnote w:type="continuationSeparator" w:id="0">
    <w:p w14:paraId="6C8E1F8C" w14:textId="77777777" w:rsidR="009F5B90" w:rsidRDefault="009F5B90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 w:rsidR="00263CD8">
          <w:rPr>
            <w:noProof/>
            <w:lang w:bidi="cy-GB"/>
          </w:rPr>
          <w:t>1</w:t>
        </w:r>
        <w:r>
          <w:rPr>
            <w:noProof/>
            <w:lang w:bidi="cy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692F" w14:textId="77777777" w:rsidR="009F5B90" w:rsidRDefault="009F5B90" w:rsidP="00AB1E43">
      <w:pPr>
        <w:spacing w:after="0" w:line="240" w:lineRule="auto"/>
      </w:pPr>
      <w:r>
        <w:separator/>
      </w:r>
    </w:p>
  </w:footnote>
  <w:footnote w:type="continuationSeparator" w:id="0">
    <w:p w14:paraId="0A6F122A" w14:textId="77777777" w:rsidR="009F5B90" w:rsidRDefault="009F5B90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6F38" w14:textId="77777777" w:rsidR="00E52358" w:rsidRDefault="00E52358">
    <w:pPr>
      <w:pStyle w:val="Header"/>
    </w:pPr>
    <w:r>
      <w:rPr>
        <w:noProof/>
        <w:lang w:bidi="cy-GB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1" name="Picture 1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37D4" w14:textId="77777777" w:rsidR="00E52358" w:rsidRDefault="00E52358" w:rsidP="00910C97">
    <w:pPr>
      <w:pStyle w:val="Header"/>
    </w:pPr>
    <w:r>
      <w:rPr>
        <w:noProof/>
        <w:lang w:bidi="cy-GB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2" name="Picture 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16637"/>
    <w:multiLevelType w:val="hybridMultilevel"/>
    <w:tmpl w:val="10DC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57429">
    <w:abstractNumId w:val="2"/>
  </w:num>
  <w:num w:numId="2" w16cid:durableId="912591522">
    <w:abstractNumId w:val="10"/>
  </w:num>
  <w:num w:numId="3" w16cid:durableId="1223103256">
    <w:abstractNumId w:val="4"/>
  </w:num>
  <w:num w:numId="4" w16cid:durableId="1999990217">
    <w:abstractNumId w:val="16"/>
  </w:num>
  <w:num w:numId="5" w16cid:durableId="1222860449">
    <w:abstractNumId w:val="11"/>
  </w:num>
  <w:num w:numId="6" w16cid:durableId="951976700">
    <w:abstractNumId w:val="7"/>
  </w:num>
  <w:num w:numId="7" w16cid:durableId="1227570847">
    <w:abstractNumId w:val="0"/>
  </w:num>
  <w:num w:numId="8" w16cid:durableId="176115597">
    <w:abstractNumId w:val="9"/>
  </w:num>
  <w:num w:numId="9" w16cid:durableId="1792672875">
    <w:abstractNumId w:val="3"/>
  </w:num>
  <w:num w:numId="10" w16cid:durableId="1302348204">
    <w:abstractNumId w:val="13"/>
  </w:num>
  <w:num w:numId="11" w16cid:durableId="554783222">
    <w:abstractNumId w:val="12"/>
  </w:num>
  <w:num w:numId="12" w16cid:durableId="1372924758">
    <w:abstractNumId w:val="22"/>
  </w:num>
  <w:num w:numId="13" w16cid:durableId="143550359">
    <w:abstractNumId w:val="8"/>
  </w:num>
  <w:num w:numId="14" w16cid:durableId="1009480029">
    <w:abstractNumId w:val="17"/>
  </w:num>
  <w:num w:numId="15" w16cid:durableId="820468324">
    <w:abstractNumId w:val="21"/>
  </w:num>
  <w:num w:numId="16" w16cid:durableId="1530101501">
    <w:abstractNumId w:val="5"/>
  </w:num>
  <w:num w:numId="17" w16cid:durableId="1184176164">
    <w:abstractNumId w:val="1"/>
  </w:num>
  <w:num w:numId="18" w16cid:durableId="698163319">
    <w:abstractNumId w:val="19"/>
  </w:num>
  <w:num w:numId="19" w16cid:durableId="1323661867">
    <w:abstractNumId w:val="6"/>
  </w:num>
  <w:num w:numId="20" w16cid:durableId="596791111">
    <w:abstractNumId w:val="15"/>
  </w:num>
  <w:num w:numId="21" w16cid:durableId="1824547018">
    <w:abstractNumId w:val="23"/>
  </w:num>
  <w:num w:numId="22" w16cid:durableId="1323464172">
    <w:abstractNumId w:val="14"/>
  </w:num>
  <w:num w:numId="23" w16cid:durableId="1233663409">
    <w:abstractNumId w:val="20"/>
  </w:num>
  <w:num w:numId="24" w16cid:durableId="2438067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D7E62"/>
    <w:rsid w:val="000E462D"/>
    <w:rsid w:val="000F2890"/>
    <w:rsid w:val="000F5FF8"/>
    <w:rsid w:val="000F630E"/>
    <w:rsid w:val="001004E4"/>
    <w:rsid w:val="001107C0"/>
    <w:rsid w:val="00120141"/>
    <w:rsid w:val="00143647"/>
    <w:rsid w:val="00143960"/>
    <w:rsid w:val="001442A6"/>
    <w:rsid w:val="001467F1"/>
    <w:rsid w:val="001469A5"/>
    <w:rsid w:val="00150CC2"/>
    <w:rsid w:val="00180052"/>
    <w:rsid w:val="001A7E63"/>
    <w:rsid w:val="001E5C41"/>
    <w:rsid w:val="001E728A"/>
    <w:rsid w:val="00205F03"/>
    <w:rsid w:val="00207437"/>
    <w:rsid w:val="00210402"/>
    <w:rsid w:val="002223EF"/>
    <w:rsid w:val="00230F81"/>
    <w:rsid w:val="00234443"/>
    <w:rsid w:val="00244863"/>
    <w:rsid w:val="0025572C"/>
    <w:rsid w:val="00256D5A"/>
    <w:rsid w:val="00263CD8"/>
    <w:rsid w:val="00272933"/>
    <w:rsid w:val="002927A3"/>
    <w:rsid w:val="00294CB8"/>
    <w:rsid w:val="002A2BF8"/>
    <w:rsid w:val="002B0A96"/>
    <w:rsid w:val="002D6C73"/>
    <w:rsid w:val="002E196A"/>
    <w:rsid w:val="002F2531"/>
    <w:rsid w:val="003021A4"/>
    <w:rsid w:val="003045E4"/>
    <w:rsid w:val="003132F2"/>
    <w:rsid w:val="00322729"/>
    <w:rsid w:val="0033193D"/>
    <w:rsid w:val="00331A6C"/>
    <w:rsid w:val="003363DD"/>
    <w:rsid w:val="003437E2"/>
    <w:rsid w:val="003A2BAA"/>
    <w:rsid w:val="003C09E4"/>
    <w:rsid w:val="003C201E"/>
    <w:rsid w:val="003D2C48"/>
    <w:rsid w:val="003D6AF2"/>
    <w:rsid w:val="003D7197"/>
    <w:rsid w:val="00410619"/>
    <w:rsid w:val="0041741D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605"/>
    <w:rsid w:val="004B1788"/>
    <w:rsid w:val="004B3CAF"/>
    <w:rsid w:val="004B5990"/>
    <w:rsid w:val="004C6349"/>
    <w:rsid w:val="004D4ED5"/>
    <w:rsid w:val="004E38BE"/>
    <w:rsid w:val="004F6C46"/>
    <w:rsid w:val="004F6DB3"/>
    <w:rsid w:val="004F7986"/>
    <w:rsid w:val="00507387"/>
    <w:rsid w:val="00510F23"/>
    <w:rsid w:val="00535CA3"/>
    <w:rsid w:val="00536C12"/>
    <w:rsid w:val="00540A56"/>
    <w:rsid w:val="005415A6"/>
    <w:rsid w:val="00551F78"/>
    <w:rsid w:val="005548E2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25600"/>
    <w:rsid w:val="00633869"/>
    <w:rsid w:val="00636804"/>
    <w:rsid w:val="00651F07"/>
    <w:rsid w:val="00660B73"/>
    <w:rsid w:val="00662A11"/>
    <w:rsid w:val="0067470F"/>
    <w:rsid w:val="006A4CAA"/>
    <w:rsid w:val="006C4903"/>
    <w:rsid w:val="006C7719"/>
    <w:rsid w:val="006C7B37"/>
    <w:rsid w:val="006E656B"/>
    <w:rsid w:val="006F42A4"/>
    <w:rsid w:val="007066D7"/>
    <w:rsid w:val="00726261"/>
    <w:rsid w:val="00734850"/>
    <w:rsid w:val="0074423A"/>
    <w:rsid w:val="00761677"/>
    <w:rsid w:val="00767A46"/>
    <w:rsid w:val="00782043"/>
    <w:rsid w:val="00784AE0"/>
    <w:rsid w:val="00784CB9"/>
    <w:rsid w:val="00790AC0"/>
    <w:rsid w:val="007937EE"/>
    <w:rsid w:val="007A179C"/>
    <w:rsid w:val="007B5D43"/>
    <w:rsid w:val="00801F89"/>
    <w:rsid w:val="00852D69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34B5"/>
    <w:rsid w:val="00910C97"/>
    <w:rsid w:val="00912560"/>
    <w:rsid w:val="009268FD"/>
    <w:rsid w:val="0093776B"/>
    <w:rsid w:val="00937D46"/>
    <w:rsid w:val="00941C55"/>
    <w:rsid w:val="00953A00"/>
    <w:rsid w:val="009A1547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9E64F4"/>
    <w:rsid w:val="009F5B90"/>
    <w:rsid w:val="00A04D8F"/>
    <w:rsid w:val="00A14A3B"/>
    <w:rsid w:val="00A17A3A"/>
    <w:rsid w:val="00A20772"/>
    <w:rsid w:val="00A2202E"/>
    <w:rsid w:val="00A2298D"/>
    <w:rsid w:val="00A36AF6"/>
    <w:rsid w:val="00A37EDD"/>
    <w:rsid w:val="00A460F6"/>
    <w:rsid w:val="00A86600"/>
    <w:rsid w:val="00AB1E43"/>
    <w:rsid w:val="00AB7A63"/>
    <w:rsid w:val="00AC063E"/>
    <w:rsid w:val="00AE0459"/>
    <w:rsid w:val="00B0294D"/>
    <w:rsid w:val="00B10E9C"/>
    <w:rsid w:val="00B23FCD"/>
    <w:rsid w:val="00B32025"/>
    <w:rsid w:val="00B7005A"/>
    <w:rsid w:val="00B7086D"/>
    <w:rsid w:val="00B71FD6"/>
    <w:rsid w:val="00B73570"/>
    <w:rsid w:val="00B7529B"/>
    <w:rsid w:val="00B77BA4"/>
    <w:rsid w:val="00B91B9B"/>
    <w:rsid w:val="00B95EBC"/>
    <w:rsid w:val="00BA72F1"/>
    <w:rsid w:val="00BC0184"/>
    <w:rsid w:val="00BC5372"/>
    <w:rsid w:val="00BE470C"/>
    <w:rsid w:val="00BF34BA"/>
    <w:rsid w:val="00C02654"/>
    <w:rsid w:val="00C10794"/>
    <w:rsid w:val="00C117D2"/>
    <w:rsid w:val="00C1494E"/>
    <w:rsid w:val="00C3155E"/>
    <w:rsid w:val="00C31E61"/>
    <w:rsid w:val="00C40E5C"/>
    <w:rsid w:val="00C46AA2"/>
    <w:rsid w:val="00C47213"/>
    <w:rsid w:val="00C72565"/>
    <w:rsid w:val="00C72F0D"/>
    <w:rsid w:val="00C8395E"/>
    <w:rsid w:val="00C927D3"/>
    <w:rsid w:val="00CB0DE7"/>
    <w:rsid w:val="00CB0FD2"/>
    <w:rsid w:val="00CB156C"/>
    <w:rsid w:val="00CC0B7C"/>
    <w:rsid w:val="00CC3522"/>
    <w:rsid w:val="00CE02DC"/>
    <w:rsid w:val="00CE590A"/>
    <w:rsid w:val="00CF61E8"/>
    <w:rsid w:val="00D13AA9"/>
    <w:rsid w:val="00D21F4F"/>
    <w:rsid w:val="00D22B3C"/>
    <w:rsid w:val="00D230B1"/>
    <w:rsid w:val="00D3268E"/>
    <w:rsid w:val="00D75A74"/>
    <w:rsid w:val="00D80A8B"/>
    <w:rsid w:val="00D82E67"/>
    <w:rsid w:val="00D86208"/>
    <w:rsid w:val="00D94596"/>
    <w:rsid w:val="00DC0629"/>
    <w:rsid w:val="00E00292"/>
    <w:rsid w:val="00E03B89"/>
    <w:rsid w:val="00E053F7"/>
    <w:rsid w:val="00E07F2D"/>
    <w:rsid w:val="00E11CA2"/>
    <w:rsid w:val="00E16208"/>
    <w:rsid w:val="00E2410C"/>
    <w:rsid w:val="00E24BAB"/>
    <w:rsid w:val="00E27B39"/>
    <w:rsid w:val="00E345FE"/>
    <w:rsid w:val="00E375E1"/>
    <w:rsid w:val="00E42ED2"/>
    <w:rsid w:val="00E439F1"/>
    <w:rsid w:val="00E45EF2"/>
    <w:rsid w:val="00E52358"/>
    <w:rsid w:val="00E54084"/>
    <w:rsid w:val="00E547CD"/>
    <w:rsid w:val="00E551F7"/>
    <w:rsid w:val="00E56D28"/>
    <w:rsid w:val="00E60859"/>
    <w:rsid w:val="00E65E59"/>
    <w:rsid w:val="00E8000B"/>
    <w:rsid w:val="00E9434F"/>
    <w:rsid w:val="00ED3630"/>
    <w:rsid w:val="00ED75B9"/>
    <w:rsid w:val="00F24580"/>
    <w:rsid w:val="00F40478"/>
    <w:rsid w:val="00F42F92"/>
    <w:rsid w:val="00F473E6"/>
    <w:rsid w:val="00F63F05"/>
    <w:rsid w:val="00F816B5"/>
    <w:rsid w:val="00F85171"/>
    <w:rsid w:val="00FC365B"/>
    <w:rsid w:val="00FD4969"/>
    <w:rsid w:val="00FD6839"/>
    <w:rsid w:val="00FF698A"/>
    <w:rsid w:val="0A6743F2"/>
    <w:rsid w:val="4B7B7F4A"/>
    <w:rsid w:val="626E8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67dd29-fec2-4e8e-81fd-dd61c2bacec6">
      <Terms xmlns="http://schemas.microsoft.com/office/infopath/2007/PartnerControls"/>
    </lcf76f155ced4ddcb4097134ff3c332f>
    <TaxCatchAll xmlns="723c46df-1951-4492-9776-e26aa78199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303EB4DBB94985A2EFA951D17BF8" ma:contentTypeVersion="16" ma:contentTypeDescription="Create a new document." ma:contentTypeScope="" ma:versionID="d27b5e043faeeeb539140edd6d748439">
  <xsd:schema xmlns:xsd="http://www.w3.org/2001/XMLSchema" xmlns:xs="http://www.w3.org/2001/XMLSchema" xmlns:p="http://schemas.microsoft.com/office/2006/metadata/properties" xmlns:ns2="8267dd29-fec2-4e8e-81fd-dd61c2bacec6" xmlns:ns3="723c46df-1951-4492-9776-e26aa7819948" targetNamespace="http://schemas.microsoft.com/office/2006/metadata/properties" ma:root="true" ma:fieldsID="405f5949444ea5588257f36be37b004d" ns2:_="" ns3:_="">
    <xsd:import namespace="8267dd29-fec2-4e8e-81fd-dd61c2bacec6"/>
    <xsd:import namespace="723c46df-1951-4492-9776-e26aa7819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dd29-fec2-4e8e-81fd-dd61c2ba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6df-1951-4492-9776-e26aa7819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98e704-21e5-4590-bdf1-24528565217d}" ma:internalName="TaxCatchAll" ma:showField="CatchAllData" ma:web="723c46df-1951-4492-9776-e26aa7819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C1371-9A5F-4DD5-894E-0D5A7048E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36203-3973-4C20-B6AE-2E3B326F0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DD9BE2-01C2-4A10-A9EC-C20BBCAD6A50}"/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Company>Cardiff University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Rebecca Mogg</cp:lastModifiedBy>
  <cp:revision>2</cp:revision>
  <cp:lastPrinted>2018-05-18T10:22:00Z</cp:lastPrinted>
  <dcterms:created xsi:type="dcterms:W3CDTF">2022-05-18T09:36:00Z</dcterms:created>
  <dcterms:modified xsi:type="dcterms:W3CDTF">2022-05-18T09:36:00Z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0x0101005F1A303EB4DBB94985A2EFA951D17BF8</vt:lpwstr>
  </property>
</Properties>
</file>